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1B" w:rsidRDefault="00DE6E1B"/>
    <w:p w:rsidR="00DE6E1B" w:rsidRDefault="00DE6E1B"/>
    <w:p w:rsidR="009E0677" w:rsidRDefault="009E0677" w:rsidP="009E0677">
      <w:pPr>
        <w:autoSpaceDE w:val="0"/>
        <w:autoSpaceDN w:val="0"/>
        <w:adjustRightInd w:val="0"/>
        <w:rPr>
          <w:b/>
          <w:bCs/>
        </w:rPr>
      </w:pPr>
    </w:p>
    <w:p w:rsidR="009E0677" w:rsidRDefault="009E0677" w:rsidP="009E0677">
      <w:pPr>
        <w:autoSpaceDE w:val="0"/>
        <w:autoSpaceDN w:val="0"/>
        <w:adjustRightInd w:val="0"/>
        <w:jc w:val="center"/>
        <w:rPr>
          <w:b/>
          <w:bCs/>
          <w:sz w:val="34"/>
        </w:rPr>
      </w:pPr>
    </w:p>
    <w:p w:rsidR="00272D9B" w:rsidRDefault="00272D9B" w:rsidP="009E0677">
      <w:pPr>
        <w:autoSpaceDE w:val="0"/>
        <w:autoSpaceDN w:val="0"/>
        <w:adjustRightInd w:val="0"/>
        <w:jc w:val="center"/>
        <w:rPr>
          <w:b/>
          <w:bCs/>
          <w:sz w:val="34"/>
        </w:rPr>
      </w:pPr>
    </w:p>
    <w:p w:rsidR="002C278A" w:rsidRDefault="002C278A" w:rsidP="00001D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AVISO </w:t>
      </w:r>
    </w:p>
    <w:p w:rsidR="00001DDA" w:rsidRDefault="00001DDA" w:rsidP="00001D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CONCURSO PUBLICO Nº</w:t>
      </w:r>
      <w:r w:rsidR="002C278A">
        <w:rPr>
          <w:b/>
          <w:bCs/>
          <w:sz w:val="28"/>
        </w:rPr>
        <w:t>0</w:t>
      </w:r>
      <w:r>
        <w:rPr>
          <w:b/>
          <w:bCs/>
          <w:sz w:val="28"/>
        </w:rPr>
        <w:t>01/2016</w:t>
      </w:r>
    </w:p>
    <w:p w:rsidR="00001DDA" w:rsidRDefault="00001DDA" w:rsidP="00001DDA">
      <w:pPr>
        <w:jc w:val="center"/>
        <w:rPr>
          <w:b/>
          <w:bCs/>
          <w:sz w:val="28"/>
        </w:rPr>
      </w:pPr>
    </w:p>
    <w:p w:rsidR="00001DDA" w:rsidRPr="009E0677" w:rsidRDefault="00001DDA" w:rsidP="00001DDA">
      <w:pPr>
        <w:jc w:val="center"/>
        <w:rPr>
          <w:sz w:val="28"/>
        </w:rPr>
      </w:pPr>
    </w:p>
    <w:p w:rsidR="00DD7E97" w:rsidRPr="00C9545E" w:rsidRDefault="00001DDA" w:rsidP="00001DDA">
      <w:pPr>
        <w:pStyle w:val="NormalWeb"/>
        <w:spacing w:line="360" w:lineRule="auto"/>
        <w:jc w:val="both"/>
        <w:rPr>
          <w:sz w:val="28"/>
        </w:rPr>
      </w:pPr>
      <w:r w:rsidRPr="009E0677">
        <w:rPr>
          <w:sz w:val="28"/>
        </w:rPr>
        <w:t>A Autoridade Geral de Re</w:t>
      </w:r>
      <w:r>
        <w:rPr>
          <w:sz w:val="28"/>
        </w:rPr>
        <w:t xml:space="preserve">gulação (AGER) </w:t>
      </w:r>
      <w:r w:rsidR="00DD7E97">
        <w:rPr>
          <w:sz w:val="28"/>
        </w:rPr>
        <w:t xml:space="preserve">faz saber aos </w:t>
      </w:r>
      <w:r w:rsidR="00DD7E97" w:rsidRPr="006B7606">
        <w:rPr>
          <w:sz w:val="28"/>
        </w:rPr>
        <w:t>interessados</w:t>
      </w:r>
      <w:r w:rsidR="00DD7E97">
        <w:rPr>
          <w:sz w:val="28"/>
        </w:rPr>
        <w:t xml:space="preserve"> que </w:t>
      </w:r>
      <w:r w:rsidR="002C278A">
        <w:rPr>
          <w:sz w:val="28"/>
        </w:rPr>
        <w:t>estão abertos</w:t>
      </w:r>
      <w:r w:rsidR="00DD7E97" w:rsidRPr="00C9545E">
        <w:rPr>
          <w:sz w:val="28"/>
        </w:rPr>
        <w:t xml:space="preserve"> concursos públicos para:</w:t>
      </w:r>
    </w:p>
    <w:p w:rsidR="00C9545E" w:rsidRDefault="00C9545E" w:rsidP="00C9545E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b/>
          <w:color w:val="333333"/>
        </w:rPr>
      </w:pPr>
      <w:bookmarkStart w:id="0" w:name="_GoBack"/>
      <w:bookmarkEnd w:id="0"/>
      <w:r w:rsidRPr="00C9545E">
        <w:rPr>
          <w:b/>
          <w:color w:val="333333"/>
        </w:rPr>
        <w:t xml:space="preserve">CONTRATAÇÃO DE </w:t>
      </w:r>
      <w:r>
        <w:rPr>
          <w:b/>
          <w:color w:val="333333"/>
        </w:rPr>
        <w:t xml:space="preserve">UMA </w:t>
      </w:r>
      <w:r w:rsidRPr="00C9545E">
        <w:rPr>
          <w:b/>
          <w:color w:val="333333"/>
        </w:rPr>
        <w:t>EMPRESA ESPECIALIZADA EM PRESTAÇÃO DE SERVIÇOS DE AUDITORIA EXTERNA</w:t>
      </w:r>
      <w:r>
        <w:rPr>
          <w:b/>
          <w:color w:val="333333"/>
        </w:rPr>
        <w:t>.</w:t>
      </w:r>
    </w:p>
    <w:p w:rsidR="00C9545E" w:rsidRDefault="00C9545E" w:rsidP="00C9545E">
      <w:pPr>
        <w:pStyle w:val="PargrafodaLista"/>
        <w:autoSpaceDE w:val="0"/>
        <w:autoSpaceDN w:val="0"/>
        <w:adjustRightInd w:val="0"/>
        <w:rPr>
          <w:b/>
          <w:color w:val="333333"/>
        </w:rPr>
      </w:pPr>
    </w:p>
    <w:p w:rsidR="00C9545E" w:rsidRPr="00C9545E" w:rsidRDefault="00C9545E" w:rsidP="00C9545E">
      <w:pPr>
        <w:pStyle w:val="PargrafodaLista"/>
        <w:autoSpaceDE w:val="0"/>
        <w:autoSpaceDN w:val="0"/>
        <w:adjustRightInd w:val="0"/>
        <w:rPr>
          <w:b/>
          <w:color w:val="333333"/>
        </w:rPr>
      </w:pPr>
    </w:p>
    <w:p w:rsidR="00DD7E97" w:rsidRPr="00DD7E97" w:rsidRDefault="00DD7E97" w:rsidP="00DD7E97">
      <w:pPr>
        <w:pStyle w:val="PargrafodaLista"/>
        <w:numPr>
          <w:ilvl w:val="0"/>
          <w:numId w:val="2"/>
        </w:numPr>
        <w:spacing w:line="276" w:lineRule="auto"/>
        <w:jc w:val="both"/>
        <w:rPr>
          <w:b/>
          <w:color w:val="333333"/>
        </w:rPr>
      </w:pPr>
      <w:r w:rsidRPr="00DD7E97">
        <w:rPr>
          <w:b/>
          <w:color w:val="333333"/>
        </w:rPr>
        <w:t xml:space="preserve">CONTRATAÇÃO DE UM(A) CONSULTOR(A) </w:t>
      </w:r>
      <w:r>
        <w:rPr>
          <w:b/>
          <w:color w:val="333333"/>
        </w:rPr>
        <w:t xml:space="preserve">INDIVIDUAL </w:t>
      </w:r>
      <w:r w:rsidRPr="00DD7E97">
        <w:rPr>
          <w:b/>
          <w:color w:val="333333"/>
        </w:rPr>
        <w:t>PARA ELABORAÇÃO DE MANUAL DE PROCEDIMENTOSADMISTRATIVO</w:t>
      </w:r>
      <w:r>
        <w:rPr>
          <w:b/>
          <w:color w:val="333333"/>
        </w:rPr>
        <w:t>S</w:t>
      </w:r>
      <w:r w:rsidRPr="00DD7E97">
        <w:rPr>
          <w:b/>
          <w:color w:val="333333"/>
        </w:rPr>
        <w:t xml:space="preserve"> E </w:t>
      </w:r>
      <w:r>
        <w:rPr>
          <w:b/>
          <w:color w:val="333333"/>
        </w:rPr>
        <w:t>FINANCEIRO</w:t>
      </w:r>
      <w:r w:rsidR="004333E7">
        <w:rPr>
          <w:b/>
          <w:color w:val="333333"/>
        </w:rPr>
        <w:t>S</w:t>
      </w:r>
      <w:r>
        <w:rPr>
          <w:b/>
          <w:color w:val="333333"/>
        </w:rPr>
        <w:t>.</w:t>
      </w:r>
    </w:p>
    <w:p w:rsidR="00DF7A55" w:rsidRPr="00DF7A55" w:rsidRDefault="00001DDA" w:rsidP="00DF7A55">
      <w:pPr>
        <w:pStyle w:val="NormalWeb"/>
        <w:spacing w:line="360" w:lineRule="auto"/>
        <w:jc w:val="both"/>
        <w:rPr>
          <w:sz w:val="28"/>
        </w:rPr>
      </w:pPr>
      <w:r>
        <w:rPr>
          <w:sz w:val="28"/>
        </w:rPr>
        <w:t xml:space="preserve">Pelo que, </w:t>
      </w:r>
      <w:r w:rsidR="009A0CED">
        <w:rPr>
          <w:sz w:val="28"/>
        </w:rPr>
        <w:t>se convida</w:t>
      </w:r>
      <w:r w:rsidRPr="006B7606">
        <w:rPr>
          <w:sz w:val="28"/>
        </w:rPr>
        <w:t xml:space="preserve"> os interessados </w:t>
      </w:r>
      <w:r w:rsidR="00DD7E97">
        <w:rPr>
          <w:sz w:val="28"/>
        </w:rPr>
        <w:t xml:space="preserve">a consultarem os TDR elaborados para o efeito </w:t>
      </w:r>
      <w:r w:rsidR="00DF7A55">
        <w:rPr>
          <w:sz w:val="28"/>
        </w:rPr>
        <w:t xml:space="preserve">no site </w:t>
      </w:r>
      <w:hyperlink r:id="rId7" w:history="1">
        <w:r w:rsidR="00DF7A55" w:rsidRPr="00667F46">
          <w:rPr>
            <w:rStyle w:val="Hiperligao"/>
            <w:sz w:val="28"/>
            <w:szCs w:val="28"/>
          </w:rPr>
          <w:t>www.ager-stp.org</w:t>
        </w:r>
      </w:hyperlink>
      <w:r w:rsidR="00C9545E">
        <w:rPr>
          <w:sz w:val="28"/>
          <w:szCs w:val="28"/>
        </w:rPr>
        <w:t xml:space="preserve"> ou também </w:t>
      </w:r>
      <w:r w:rsidR="00DF7A55">
        <w:rPr>
          <w:sz w:val="28"/>
          <w:szCs w:val="28"/>
        </w:rPr>
        <w:t>solicita</w:t>
      </w:r>
      <w:r w:rsidR="00C9545E">
        <w:rPr>
          <w:sz w:val="28"/>
          <w:szCs w:val="28"/>
        </w:rPr>
        <w:t>-l</w:t>
      </w:r>
      <w:r w:rsidR="00DF7A55">
        <w:rPr>
          <w:sz w:val="28"/>
          <w:szCs w:val="28"/>
        </w:rPr>
        <w:t xml:space="preserve">os através do e-mail: </w:t>
      </w:r>
      <w:hyperlink r:id="rId8" w:history="1">
        <w:r w:rsidR="00DF7A55" w:rsidRPr="00667F46">
          <w:rPr>
            <w:rStyle w:val="Hiperligao"/>
            <w:sz w:val="28"/>
            <w:szCs w:val="28"/>
          </w:rPr>
          <w:t>agertdr.015@gmail.com</w:t>
        </w:r>
      </w:hyperlink>
      <w:r w:rsidR="00DF7A55">
        <w:rPr>
          <w:sz w:val="28"/>
          <w:szCs w:val="28"/>
        </w:rPr>
        <w:t xml:space="preserve">. </w:t>
      </w:r>
    </w:p>
    <w:p w:rsidR="00001DDA" w:rsidRDefault="00001DDA" w:rsidP="00001DDA">
      <w:pPr>
        <w:pStyle w:val="NormalWeb"/>
        <w:spacing w:line="360" w:lineRule="auto"/>
        <w:jc w:val="both"/>
        <w:rPr>
          <w:sz w:val="28"/>
        </w:rPr>
      </w:pPr>
      <w:r w:rsidRPr="006B7606">
        <w:rPr>
          <w:sz w:val="28"/>
        </w:rPr>
        <w:t xml:space="preserve">As propostas deverão ser </w:t>
      </w:r>
      <w:r>
        <w:rPr>
          <w:sz w:val="28"/>
        </w:rPr>
        <w:t>entregues</w:t>
      </w:r>
      <w:r w:rsidRPr="006B7606">
        <w:rPr>
          <w:sz w:val="28"/>
        </w:rPr>
        <w:t xml:space="preserve"> na</w:t>
      </w:r>
      <w:r>
        <w:rPr>
          <w:sz w:val="28"/>
        </w:rPr>
        <w:t xml:space="preserve"> sede de AGER </w:t>
      </w:r>
      <w:r w:rsidR="00712A23">
        <w:rPr>
          <w:sz w:val="28"/>
        </w:rPr>
        <w:t xml:space="preserve">sita no </w:t>
      </w:r>
      <w:r w:rsidR="00712A23" w:rsidRPr="00712A23">
        <w:rPr>
          <w:sz w:val="28"/>
        </w:rPr>
        <w:t xml:space="preserve">Bairro de Hospital, Rua da Paz, </w:t>
      </w:r>
      <w:r>
        <w:rPr>
          <w:sz w:val="28"/>
        </w:rPr>
        <w:t>até às 16H</w:t>
      </w:r>
      <w:r w:rsidR="00642AE5">
        <w:rPr>
          <w:sz w:val="28"/>
        </w:rPr>
        <w:t>0</w:t>
      </w:r>
      <w:r w:rsidRPr="006B7606">
        <w:rPr>
          <w:sz w:val="28"/>
        </w:rPr>
        <w:t xml:space="preserve">0 do dia </w:t>
      </w:r>
      <w:r>
        <w:rPr>
          <w:sz w:val="28"/>
        </w:rPr>
        <w:t xml:space="preserve">29 </w:t>
      </w:r>
      <w:r w:rsidRPr="006B7606">
        <w:rPr>
          <w:sz w:val="28"/>
        </w:rPr>
        <w:t xml:space="preserve">de </w:t>
      </w:r>
      <w:r>
        <w:rPr>
          <w:sz w:val="28"/>
        </w:rPr>
        <w:t>Fevereiro de 2016</w:t>
      </w:r>
      <w:r w:rsidRPr="006B7606">
        <w:rPr>
          <w:sz w:val="28"/>
        </w:rPr>
        <w:t xml:space="preserve">, mediante de dois envelopes fechados, contendo separadamente a </w:t>
      </w:r>
      <w:r w:rsidRPr="006B7606">
        <w:rPr>
          <w:b/>
          <w:bCs/>
          <w:sz w:val="28"/>
        </w:rPr>
        <w:t>Proposta Técnica</w:t>
      </w:r>
      <w:r w:rsidRPr="006B7606">
        <w:rPr>
          <w:sz w:val="28"/>
        </w:rPr>
        <w:t xml:space="preserve"> e a </w:t>
      </w:r>
      <w:r w:rsidRPr="006B7606">
        <w:rPr>
          <w:b/>
          <w:bCs/>
          <w:sz w:val="28"/>
        </w:rPr>
        <w:t>Proposta Financeira</w:t>
      </w:r>
      <w:r w:rsidRPr="006B7606">
        <w:rPr>
          <w:sz w:val="28"/>
        </w:rPr>
        <w:t>.</w:t>
      </w:r>
    </w:p>
    <w:p w:rsidR="00712A23" w:rsidRPr="006B7606" w:rsidRDefault="00712A23" w:rsidP="00642AE5">
      <w:pPr>
        <w:rPr>
          <w:sz w:val="28"/>
        </w:rPr>
      </w:pPr>
      <w:r>
        <w:rPr>
          <w:sz w:val="28"/>
        </w:rPr>
        <w:t xml:space="preserve">Para mais informações, contactar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57175" cy="257175"/>
            <wp:effectExtent l="0" t="0" r="9525" b="9525"/>
            <wp:docPr id="2" name="Imagem 2" descr="https://encrypted-tbn0.gstatic.com/images?q=tbn:ANd9GcSjWAPKLX1104BZKxGFMmPWb9JpRYLqlhJr_G3Ymkug_rqjiVVvrkNE1O1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SjWAPKLX1104BZKxGFMmPWb9JpRYLqlhJr_G3Ymkug_rqjiVVvrkNE1O1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3E7">
        <w:rPr>
          <w:sz w:val="28"/>
        </w:rPr>
        <w:t>2</w:t>
      </w:r>
      <w:r>
        <w:rPr>
          <w:sz w:val="28"/>
        </w:rPr>
        <w:t>227360.</w:t>
      </w:r>
    </w:p>
    <w:p w:rsidR="00001DDA" w:rsidRDefault="00001DDA" w:rsidP="00001DDA">
      <w:pPr>
        <w:spacing w:line="360" w:lineRule="auto"/>
        <w:jc w:val="both"/>
        <w:rPr>
          <w:sz w:val="28"/>
        </w:rPr>
      </w:pPr>
    </w:p>
    <w:p w:rsidR="00001DDA" w:rsidRDefault="00001DDA" w:rsidP="00001DDA">
      <w:pPr>
        <w:spacing w:line="360" w:lineRule="auto"/>
        <w:rPr>
          <w:sz w:val="28"/>
        </w:rPr>
      </w:pPr>
    </w:p>
    <w:p w:rsidR="009E0677" w:rsidRDefault="009E0677" w:rsidP="009E0677">
      <w:pPr>
        <w:rPr>
          <w:b/>
          <w:bCs/>
        </w:rPr>
      </w:pPr>
    </w:p>
    <w:sectPr w:rsidR="009E0677" w:rsidSect="00DE6E1B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6C2" w:rsidRDefault="001566C2">
      <w:r>
        <w:separator/>
      </w:r>
    </w:p>
  </w:endnote>
  <w:endnote w:type="continuationSeparator" w:id="1">
    <w:p w:rsidR="001566C2" w:rsidRDefault="00156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23" w:rsidRDefault="00712A23" w:rsidP="00712A23">
    <w:pPr>
      <w:pStyle w:val="Rodap"/>
      <w:jc w:val="center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>Rua da Paz, Bairro de Hospital, C.P. 1047 Tel.: +239 2 227 359/60 Fax: +239 2 227 361, São Tomé</w:t>
    </w:r>
  </w:p>
  <w:p w:rsidR="00712A23" w:rsidRDefault="00712A23">
    <w:pPr>
      <w:pStyle w:val="Rodap"/>
    </w:pPr>
  </w:p>
  <w:p w:rsidR="00712A23" w:rsidRDefault="00712A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6C2" w:rsidRDefault="001566C2">
      <w:r>
        <w:separator/>
      </w:r>
    </w:p>
  </w:footnote>
  <w:footnote w:type="continuationSeparator" w:id="1">
    <w:p w:rsidR="001566C2" w:rsidRDefault="00156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16" w:rsidRDefault="00FC3416">
    <w:pPr>
      <w:pStyle w:val="Cabealho"/>
      <w:pBdr>
        <w:bottom w:val="single" w:sz="12" w:space="1" w:color="auto"/>
      </w:pBdr>
    </w:pPr>
    <w:r>
      <w:rPr>
        <w:noProof/>
        <w:lang w:eastAsia="pt-PT"/>
      </w:rPr>
      <w:drawing>
        <wp:inline distT="0" distB="0" distL="0" distR="0">
          <wp:extent cx="1476375" cy="5715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06" cy="574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66D6" w:rsidRPr="005E66D6" w:rsidRDefault="005E66D6">
    <w:pPr>
      <w:pStyle w:val="Cabealho"/>
      <w:rPr>
        <w:color w:val="1F497D" w:themeColor="text2"/>
      </w:rPr>
    </w:pPr>
    <w:r>
      <w:rPr>
        <w:color w:val="1F497D" w:themeColor="text2"/>
      </w:rPr>
      <w:t>Direcção de Planeamento, Administração e Finanças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6E7B"/>
    <w:multiLevelType w:val="hybridMultilevel"/>
    <w:tmpl w:val="6C3828D4"/>
    <w:lvl w:ilvl="0" w:tplc="0816000F">
      <w:start w:val="1"/>
      <w:numFmt w:val="decimal"/>
      <w:lvlText w:val="%1."/>
      <w:lvlJc w:val="left"/>
      <w:pPr>
        <w:ind w:left="795" w:hanging="360"/>
      </w:pPr>
    </w:lvl>
    <w:lvl w:ilvl="1" w:tplc="08160019" w:tentative="1">
      <w:start w:val="1"/>
      <w:numFmt w:val="lowerLetter"/>
      <w:lvlText w:val="%2."/>
      <w:lvlJc w:val="left"/>
      <w:pPr>
        <w:ind w:left="1515" w:hanging="360"/>
      </w:pPr>
    </w:lvl>
    <w:lvl w:ilvl="2" w:tplc="0816001B" w:tentative="1">
      <w:start w:val="1"/>
      <w:numFmt w:val="lowerRoman"/>
      <w:lvlText w:val="%3."/>
      <w:lvlJc w:val="right"/>
      <w:pPr>
        <w:ind w:left="2235" w:hanging="180"/>
      </w:pPr>
    </w:lvl>
    <w:lvl w:ilvl="3" w:tplc="0816000F" w:tentative="1">
      <w:start w:val="1"/>
      <w:numFmt w:val="decimal"/>
      <w:lvlText w:val="%4."/>
      <w:lvlJc w:val="left"/>
      <w:pPr>
        <w:ind w:left="2955" w:hanging="360"/>
      </w:pPr>
    </w:lvl>
    <w:lvl w:ilvl="4" w:tplc="08160019" w:tentative="1">
      <w:start w:val="1"/>
      <w:numFmt w:val="lowerLetter"/>
      <w:lvlText w:val="%5."/>
      <w:lvlJc w:val="left"/>
      <w:pPr>
        <w:ind w:left="3675" w:hanging="360"/>
      </w:pPr>
    </w:lvl>
    <w:lvl w:ilvl="5" w:tplc="0816001B" w:tentative="1">
      <w:start w:val="1"/>
      <w:numFmt w:val="lowerRoman"/>
      <w:lvlText w:val="%6."/>
      <w:lvlJc w:val="right"/>
      <w:pPr>
        <w:ind w:left="4395" w:hanging="180"/>
      </w:pPr>
    </w:lvl>
    <w:lvl w:ilvl="6" w:tplc="0816000F" w:tentative="1">
      <w:start w:val="1"/>
      <w:numFmt w:val="decimal"/>
      <w:lvlText w:val="%7."/>
      <w:lvlJc w:val="left"/>
      <w:pPr>
        <w:ind w:left="5115" w:hanging="360"/>
      </w:pPr>
    </w:lvl>
    <w:lvl w:ilvl="7" w:tplc="08160019" w:tentative="1">
      <w:start w:val="1"/>
      <w:numFmt w:val="lowerLetter"/>
      <w:lvlText w:val="%8."/>
      <w:lvlJc w:val="left"/>
      <w:pPr>
        <w:ind w:left="5835" w:hanging="360"/>
      </w:pPr>
    </w:lvl>
    <w:lvl w:ilvl="8" w:tplc="08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3377A06"/>
    <w:multiLevelType w:val="hybridMultilevel"/>
    <w:tmpl w:val="08BA2D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6E1B"/>
    <w:rsid w:val="00001DDA"/>
    <w:rsid w:val="001566C2"/>
    <w:rsid w:val="00210661"/>
    <w:rsid w:val="00272D9B"/>
    <w:rsid w:val="00287711"/>
    <w:rsid w:val="002C278A"/>
    <w:rsid w:val="003C69E6"/>
    <w:rsid w:val="004333E7"/>
    <w:rsid w:val="005760ED"/>
    <w:rsid w:val="005E66D6"/>
    <w:rsid w:val="00617604"/>
    <w:rsid w:val="00642AE5"/>
    <w:rsid w:val="006A4114"/>
    <w:rsid w:val="006B7606"/>
    <w:rsid w:val="00712A23"/>
    <w:rsid w:val="0079765E"/>
    <w:rsid w:val="007F04AD"/>
    <w:rsid w:val="00834989"/>
    <w:rsid w:val="00930F94"/>
    <w:rsid w:val="0097313D"/>
    <w:rsid w:val="009A0CED"/>
    <w:rsid w:val="009E0677"/>
    <w:rsid w:val="00AA5E94"/>
    <w:rsid w:val="00C9545E"/>
    <w:rsid w:val="00CD1BC6"/>
    <w:rsid w:val="00D02C26"/>
    <w:rsid w:val="00D16B12"/>
    <w:rsid w:val="00D9351D"/>
    <w:rsid w:val="00DD7E97"/>
    <w:rsid w:val="00DE6E1B"/>
    <w:rsid w:val="00DF7A55"/>
    <w:rsid w:val="00E16F1C"/>
    <w:rsid w:val="00E978F7"/>
    <w:rsid w:val="00EE6F74"/>
    <w:rsid w:val="00FC34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74"/>
    <w:pPr>
      <w:spacing w:after="0"/>
    </w:pPr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E067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0677"/>
  </w:style>
  <w:style w:type="paragraph" w:styleId="Rodap">
    <w:name w:val="footer"/>
    <w:basedOn w:val="Normal"/>
    <w:link w:val="RodapCarcter"/>
    <w:unhideWhenUsed/>
    <w:rsid w:val="009E067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E0677"/>
  </w:style>
  <w:style w:type="paragraph" w:styleId="Textodebalo">
    <w:name w:val="Balloon Text"/>
    <w:basedOn w:val="Normal"/>
    <w:link w:val="TextodebaloCarcter"/>
    <w:uiPriority w:val="99"/>
    <w:semiHidden/>
    <w:unhideWhenUsed/>
    <w:rsid w:val="00930F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30F94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6B7606"/>
    <w:rPr>
      <w:b/>
      <w:bCs/>
    </w:rPr>
  </w:style>
  <w:style w:type="paragraph" w:styleId="NormalWeb">
    <w:name w:val="Normal (Web)"/>
    <w:basedOn w:val="Normal"/>
    <w:uiPriority w:val="99"/>
    <w:unhideWhenUsed/>
    <w:rsid w:val="006B7606"/>
    <w:pPr>
      <w:spacing w:before="100" w:beforeAutospacing="1" w:after="300"/>
    </w:pPr>
  </w:style>
  <w:style w:type="paragraph" w:styleId="PargrafodaLista">
    <w:name w:val="List Paragraph"/>
    <w:basedOn w:val="Normal"/>
    <w:uiPriority w:val="34"/>
    <w:qFormat/>
    <w:rsid w:val="00DD7E9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F7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74"/>
    <w:pPr>
      <w:spacing w:after="0"/>
    </w:pPr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E067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0677"/>
  </w:style>
  <w:style w:type="paragraph" w:styleId="Rodap">
    <w:name w:val="footer"/>
    <w:basedOn w:val="Normal"/>
    <w:link w:val="RodapCarcter"/>
    <w:unhideWhenUsed/>
    <w:rsid w:val="009E067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E0677"/>
  </w:style>
  <w:style w:type="paragraph" w:styleId="Textodebalo">
    <w:name w:val="Balloon Text"/>
    <w:basedOn w:val="Normal"/>
    <w:link w:val="TextodebaloCarcter"/>
    <w:uiPriority w:val="99"/>
    <w:semiHidden/>
    <w:unhideWhenUsed/>
    <w:rsid w:val="00930F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30F94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6B7606"/>
    <w:rPr>
      <w:b/>
      <w:bCs/>
    </w:rPr>
  </w:style>
  <w:style w:type="paragraph" w:styleId="NormalWeb">
    <w:name w:val="Normal (Web)"/>
    <w:basedOn w:val="Normal"/>
    <w:uiPriority w:val="99"/>
    <w:unhideWhenUsed/>
    <w:rsid w:val="006B7606"/>
    <w:pPr>
      <w:spacing w:before="100" w:beforeAutospacing="1" w:after="300"/>
    </w:pPr>
  </w:style>
  <w:style w:type="paragraph" w:styleId="PargrafodaLista">
    <w:name w:val="List Paragraph"/>
    <w:basedOn w:val="Normal"/>
    <w:uiPriority w:val="34"/>
    <w:qFormat/>
    <w:rsid w:val="00DD7E9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F7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5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5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0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154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64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39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51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56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56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34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83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77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163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6467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688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05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093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36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94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8169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01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5855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8604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1479056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1921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1935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5977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44857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8079815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63315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22964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16105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0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4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9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65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8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6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1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23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85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89106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5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rtdr.015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er-stp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jsre_bgevKAhWFRhQKHY8hBEcQjRwIAw&amp;url=http://www.guaralista.com.br/telefones_uteis.html&amp;psig=AFQjCNF9KmUjTpbVeBbGO4TDXVaAI1RwMA&amp;ust=145511870182851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chinho costa alegre</dc:creator>
  <cp:lastModifiedBy>Abel</cp:lastModifiedBy>
  <cp:revision>2</cp:revision>
  <cp:lastPrinted>2016-02-10T10:54:00Z</cp:lastPrinted>
  <dcterms:created xsi:type="dcterms:W3CDTF">2016-02-11T09:04:00Z</dcterms:created>
  <dcterms:modified xsi:type="dcterms:W3CDTF">2016-02-11T09:04:00Z</dcterms:modified>
</cp:coreProperties>
</file>