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2" w:rsidRDefault="00B3550D" w:rsidP="003C3928">
      <w:pPr>
        <w:rPr>
          <w:color w:val="668CCA"/>
        </w:rPr>
      </w:pPr>
      <w:r w:rsidRPr="009A5EFB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14605</wp:posOffset>
            </wp:positionV>
            <wp:extent cx="1323975" cy="9334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234">
        <w:rPr>
          <w:color w:val="668CCA"/>
        </w:rPr>
        <w:t>+</w:t>
      </w:r>
    </w:p>
    <w:p w:rsidR="00F14162" w:rsidRDefault="00E777E7" w:rsidP="003C3928">
      <w:pPr>
        <w:rPr>
          <w:color w:val="668CCA"/>
        </w:rPr>
      </w:pPr>
      <w:r>
        <w:rPr>
          <w:noProof/>
          <w:color w:val="668CCA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6.7pt;margin-top:10pt;width:110.25pt;height:87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" stroked="f">
            <v:textbox>
              <w:txbxContent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COMUNIDADE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AUDÁCIA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RESILIÊNCIA</w:t>
                  </w:r>
                </w:p>
                <w:p w:rsidR="00F14162" w:rsidRPr="00F14898" w:rsidRDefault="00F14162" w:rsidP="00F14162">
                  <w:pPr>
                    <w:spacing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EXCELÊNCIA</w:t>
                  </w:r>
                </w:p>
              </w:txbxContent>
            </v:textbox>
            <w10:wrap type="square"/>
          </v:shape>
        </w:pict>
      </w: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B3550D" w:rsidRDefault="00B3550D" w:rsidP="00B3550D">
      <w:pPr>
        <w:rPr>
          <w:color w:val="668CCA"/>
        </w:rPr>
      </w:pPr>
    </w:p>
    <w:p w:rsidR="008F61E9" w:rsidRDefault="006B51F0" w:rsidP="00B3550D">
      <w:pPr>
        <w:jc w:val="center"/>
        <w:rPr>
          <w:b/>
          <w:color w:val="597691"/>
          <w:sz w:val="28"/>
          <w:szCs w:val="28"/>
        </w:rPr>
      </w:pPr>
      <w:r>
        <w:rPr>
          <w:b/>
          <w:color w:val="597691"/>
          <w:sz w:val="28"/>
          <w:szCs w:val="28"/>
        </w:rPr>
        <w:t xml:space="preserve">ASSISTENTE DE </w:t>
      </w:r>
      <w:r w:rsidR="003F21A4">
        <w:rPr>
          <w:b/>
          <w:color w:val="597691"/>
          <w:sz w:val="28"/>
          <w:szCs w:val="28"/>
        </w:rPr>
        <w:t>DIRECÇÃO</w:t>
      </w:r>
      <w:r w:rsidR="00494C7D">
        <w:rPr>
          <w:b/>
          <w:color w:val="597691"/>
          <w:sz w:val="28"/>
          <w:szCs w:val="28"/>
        </w:rPr>
        <w:t xml:space="preserve"> (M/F)</w:t>
      </w:r>
    </w:p>
    <w:p w:rsidR="00CC22B1" w:rsidRDefault="00494C7D" w:rsidP="008F61E9">
      <w:pPr>
        <w:jc w:val="center"/>
        <w:rPr>
          <w:b/>
          <w:color w:val="597691"/>
          <w:sz w:val="28"/>
          <w:szCs w:val="28"/>
        </w:rPr>
      </w:pPr>
      <w:r>
        <w:rPr>
          <w:b/>
          <w:color w:val="597691"/>
          <w:sz w:val="28"/>
          <w:szCs w:val="28"/>
        </w:rPr>
        <w:t>PRÍNCIPE</w:t>
      </w:r>
    </w:p>
    <w:p w:rsidR="00F14162" w:rsidRPr="009F5ED0" w:rsidRDefault="00F14162" w:rsidP="008F61E9">
      <w:pPr>
        <w:jc w:val="center"/>
        <w:rPr>
          <w:b/>
          <w:color w:val="597691"/>
          <w:sz w:val="4"/>
          <w:szCs w:val="4"/>
        </w:rPr>
      </w:pPr>
    </w:p>
    <w:p w:rsidR="00117311" w:rsidRDefault="00B758B8" w:rsidP="00B758B8">
      <w:pPr>
        <w:spacing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 xml:space="preserve">O profissional a admitir reportará ao </w:t>
      </w:r>
      <w:r w:rsidR="003F21A4">
        <w:rPr>
          <w:rFonts w:eastAsia="Calibri" w:cs="Arial"/>
          <w:bCs/>
          <w:color w:val="1F4E79" w:themeColor="accent1" w:themeShade="80"/>
          <w:lang w:eastAsia="pt-PT"/>
        </w:rPr>
        <w:t>Diretor Financeiroe ao Diretor de Hotel. Terá como responsabilidades a</w:t>
      </w:r>
      <w:r w:rsidR="003F21A4" w:rsidRPr="003F21A4">
        <w:rPr>
          <w:rFonts w:eastAsia="Calibri" w:cs="Arial"/>
          <w:bCs/>
          <w:color w:val="1F4E79" w:themeColor="accent1" w:themeShade="80"/>
          <w:lang w:eastAsia="pt-PT"/>
        </w:rPr>
        <w:t xml:space="preserve">ssegurar que todas as atividades de </w:t>
      </w:r>
      <w:r w:rsidR="003F21A4">
        <w:rPr>
          <w:rFonts w:eastAsia="Calibri" w:cs="Arial"/>
          <w:bCs/>
          <w:i/>
          <w:color w:val="1F4E79" w:themeColor="accent1" w:themeShade="80"/>
          <w:lang w:eastAsia="pt-PT"/>
        </w:rPr>
        <w:t>Back</w:t>
      </w:r>
      <w:r w:rsidR="003F21A4" w:rsidRPr="003F21A4">
        <w:rPr>
          <w:rFonts w:eastAsia="Calibri" w:cs="Arial"/>
          <w:bCs/>
          <w:i/>
          <w:color w:val="1F4E79" w:themeColor="accent1" w:themeShade="80"/>
          <w:lang w:eastAsia="pt-PT"/>
        </w:rPr>
        <w:t>Office</w:t>
      </w:r>
      <w:r w:rsidR="003F21A4" w:rsidRPr="003F21A4">
        <w:rPr>
          <w:rFonts w:eastAsia="Calibri" w:cs="Arial"/>
          <w:bCs/>
          <w:color w:val="1F4E79" w:themeColor="accent1" w:themeShade="80"/>
          <w:lang w:eastAsia="pt-PT"/>
        </w:rPr>
        <w:t xml:space="preserve"> e respe</w:t>
      </w:r>
      <w:r w:rsidR="003F21A4">
        <w:rPr>
          <w:rFonts w:eastAsia="Calibri" w:cs="Arial"/>
          <w:bCs/>
          <w:color w:val="1F4E79" w:themeColor="accent1" w:themeShade="80"/>
          <w:lang w:eastAsia="pt-PT"/>
        </w:rPr>
        <w:t>tivos procedimentos são cumprido</w:t>
      </w:r>
      <w:r w:rsidR="003F21A4" w:rsidRPr="003F21A4">
        <w:rPr>
          <w:rFonts w:eastAsia="Calibri" w:cs="Arial"/>
          <w:bCs/>
          <w:color w:val="1F4E79" w:themeColor="accent1" w:themeShade="80"/>
          <w:lang w:eastAsia="pt-PT"/>
        </w:rPr>
        <w:t>s com rigor</w:t>
      </w:r>
      <w:bookmarkStart w:id="0" w:name="_GoBack"/>
      <w:bookmarkEnd w:id="0"/>
      <w:r w:rsidR="003F21A4" w:rsidRPr="003F21A4">
        <w:rPr>
          <w:rFonts w:eastAsia="Calibri" w:cs="Arial"/>
          <w:bCs/>
          <w:color w:val="1F4E79" w:themeColor="accent1" w:themeShade="80"/>
          <w:lang w:eastAsia="pt-PT"/>
        </w:rPr>
        <w:t>.</w:t>
      </w:r>
      <w:r w:rsidR="003F21A4">
        <w:rPr>
          <w:rFonts w:eastAsia="Calibri" w:cs="Arial"/>
          <w:bCs/>
          <w:color w:val="1F4E79" w:themeColor="accent1" w:themeShade="80"/>
          <w:lang w:eastAsia="pt-PT"/>
        </w:rPr>
        <w:t xml:space="preserve"> Deverá a</w:t>
      </w:r>
      <w:r w:rsidR="003F21A4" w:rsidRPr="003F21A4">
        <w:rPr>
          <w:rFonts w:eastAsia="Calibri" w:cs="Arial"/>
          <w:bCs/>
          <w:color w:val="1F4E79" w:themeColor="accent1" w:themeShade="80"/>
          <w:lang w:eastAsia="pt-PT"/>
        </w:rPr>
        <w:t xml:space="preserve">ssistir o Diretor </w:t>
      </w:r>
      <w:r w:rsidR="003F21A4">
        <w:rPr>
          <w:rFonts w:eastAsia="Calibri" w:cs="Arial"/>
          <w:bCs/>
          <w:color w:val="1F4E79" w:themeColor="accent1" w:themeShade="80"/>
          <w:lang w:eastAsia="pt-PT"/>
        </w:rPr>
        <w:t>de Hotel</w:t>
      </w:r>
      <w:r w:rsidR="003F21A4" w:rsidRPr="003F21A4">
        <w:rPr>
          <w:rFonts w:eastAsia="Calibri" w:cs="Arial"/>
          <w:bCs/>
          <w:color w:val="1F4E79" w:themeColor="accent1" w:themeShade="80"/>
          <w:lang w:eastAsia="pt-PT"/>
        </w:rPr>
        <w:t xml:space="preserve"> na </w:t>
      </w:r>
      <w:r w:rsidR="003F21A4">
        <w:rPr>
          <w:rFonts w:eastAsia="Calibri" w:cs="Arial"/>
          <w:bCs/>
          <w:color w:val="1F4E79" w:themeColor="accent1" w:themeShade="80"/>
          <w:lang w:eastAsia="pt-PT"/>
        </w:rPr>
        <w:t>gestão da p</w:t>
      </w:r>
      <w:r w:rsidR="003F21A4" w:rsidRPr="003F21A4">
        <w:rPr>
          <w:rFonts w:eastAsia="Calibri" w:cs="Arial"/>
          <w:bCs/>
          <w:color w:val="1F4E79" w:themeColor="accent1" w:themeShade="80"/>
          <w:lang w:eastAsia="pt-PT"/>
        </w:rPr>
        <w:t>ropriedade em todos os ramos operacionais da unidade elevando o nível de otimização</w:t>
      </w:r>
      <w:r w:rsidR="003F21A4">
        <w:rPr>
          <w:rFonts w:eastAsia="Calibri" w:cs="Arial"/>
          <w:bCs/>
          <w:color w:val="1F4E79" w:themeColor="accent1" w:themeShade="80"/>
          <w:lang w:eastAsia="pt-PT"/>
        </w:rPr>
        <w:t xml:space="preserve">, </w:t>
      </w:r>
      <w:r w:rsidR="00117311">
        <w:rPr>
          <w:rFonts w:eastAsia="Calibri" w:cs="Arial"/>
          <w:bCs/>
          <w:color w:val="1F4E79" w:themeColor="accent1" w:themeShade="80"/>
          <w:lang w:eastAsia="pt-PT"/>
        </w:rPr>
        <w:t>entre outras tarefas relacionadas com a função.</w:t>
      </w:r>
    </w:p>
    <w:p w:rsidR="000D66A9" w:rsidRPr="00FD42AB" w:rsidRDefault="00B43C1C" w:rsidP="00FE7B4E">
      <w:pPr>
        <w:spacing w:line="240" w:lineRule="auto"/>
        <w:rPr>
          <w:b/>
          <w:color w:val="1F4E79" w:themeColor="accent1" w:themeShade="80"/>
        </w:rPr>
      </w:pPr>
      <w:r w:rsidRPr="00FD42AB">
        <w:rPr>
          <w:b/>
          <w:color w:val="1F4E79" w:themeColor="accent1" w:themeShade="80"/>
        </w:rPr>
        <w:t>Perfil pretendido:</w:t>
      </w:r>
    </w:p>
    <w:p w:rsidR="00117311" w:rsidRDefault="003F21A4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Licenciatura em Gestão ou área semelhante</w:t>
      </w:r>
    </w:p>
    <w:p w:rsidR="00A35016" w:rsidRDefault="00A35016" w:rsidP="00A35016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E</w:t>
      </w:r>
      <w:r w:rsidR="003F21A4">
        <w:rPr>
          <w:rFonts w:ascii="Calibri" w:eastAsia="Calibri" w:hAnsi="Calibri" w:cs="Arial"/>
          <w:bCs/>
          <w:color w:val="1F4E79" w:themeColor="accent1" w:themeShade="80"/>
          <w:lang w:eastAsia="pt-PT"/>
        </w:rPr>
        <w:t>xperiência na função mínima de 2</w:t>
      </w: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 ano</w:t>
      </w:r>
      <w:r w:rsidR="003F21A4">
        <w:rPr>
          <w:rFonts w:ascii="Calibri" w:eastAsia="Calibri" w:hAnsi="Calibri" w:cs="Arial"/>
          <w:bCs/>
          <w:color w:val="1F4E79" w:themeColor="accent1" w:themeShade="80"/>
          <w:lang w:eastAsia="pt-PT"/>
        </w:rPr>
        <w:t>s</w:t>
      </w:r>
    </w:p>
    <w:p w:rsidR="003F21A4" w:rsidRDefault="003F21A4" w:rsidP="00A35016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Bons conhecimentos de gestão financeira e contabilidade</w:t>
      </w:r>
    </w:p>
    <w:p w:rsidR="003F21A4" w:rsidRDefault="003F21A4" w:rsidP="00A35016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Conhecimentos de sistemas de controlo de gestão</w:t>
      </w:r>
    </w:p>
    <w:p w:rsidR="006B51F0" w:rsidRPr="00117311" w:rsidRDefault="006B51F0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Conhecimentos de informática em Ambiente Windows e de MS Office (Word, Excel, Outlook)</w:t>
      </w:r>
    </w:p>
    <w:p w:rsidR="00974525" w:rsidRPr="006B51F0" w:rsidRDefault="00974525" w:rsidP="006B51F0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>Fluente em Português</w:t>
      </w:r>
      <w:r w:rsidR="006B51F0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 e </w:t>
      </w:r>
      <w:r w:rsidR="006B51F0" w:rsidRPr="006B51F0">
        <w:rPr>
          <w:rFonts w:ascii="Calibri" w:eastAsia="Calibri" w:hAnsi="Calibri" w:cs="Arial"/>
          <w:bCs/>
          <w:color w:val="1F4E79" w:themeColor="accent1" w:themeShade="80"/>
          <w:lang w:eastAsia="pt-PT"/>
        </w:rPr>
        <w:t>Inglês</w:t>
      </w:r>
    </w:p>
    <w:p w:rsidR="00117311" w:rsidRPr="00117311" w:rsidRDefault="00117311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>Atitude positiva</w:t>
      </w:r>
    </w:p>
    <w:p w:rsidR="00B3550D" w:rsidRPr="00117311" w:rsidRDefault="006B51F0" w:rsidP="00B3550D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Espirito de Equipa</w:t>
      </w:r>
    </w:p>
    <w:p w:rsidR="00B3550D" w:rsidRPr="00117311" w:rsidRDefault="006B51F0" w:rsidP="00B3550D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Carta de Condução</w:t>
      </w:r>
    </w:p>
    <w:p w:rsidR="00CC22B1" w:rsidRPr="00FD42AB" w:rsidRDefault="00CC22B1" w:rsidP="000D3400">
      <w:pPr>
        <w:pStyle w:val="PargrafodaLista"/>
        <w:spacing w:after="200" w:line="276" w:lineRule="auto"/>
        <w:rPr>
          <w:color w:val="1F4E79" w:themeColor="accent1" w:themeShade="80"/>
        </w:rPr>
      </w:pPr>
    </w:p>
    <w:p w:rsidR="005D1CFD" w:rsidRPr="00251973" w:rsidRDefault="00FE7B4E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1F4E79" w:themeColor="accent1" w:themeShade="80"/>
          <w:lang w:eastAsia="pt-PT"/>
        </w:rPr>
      </w:pPr>
      <w:r w:rsidRPr="00FD42AB">
        <w:rPr>
          <w:rFonts w:eastAsia="Calibri" w:cs="Arial"/>
          <w:color w:val="1F4E79" w:themeColor="accent1" w:themeShade="80"/>
          <w:lang w:eastAsia="pt-PT"/>
        </w:rPr>
        <w:t>As</w:t>
      </w:r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 candidaturas deverão ser formalizadas com o envio do C</w:t>
      </w:r>
      <w:r w:rsidRPr="00FD42AB">
        <w:rPr>
          <w:rFonts w:eastAsia="Calibri" w:cs="Arial"/>
          <w:color w:val="1F4E79" w:themeColor="accent1" w:themeShade="80"/>
          <w:lang w:eastAsia="pt-PT"/>
        </w:rPr>
        <w:t xml:space="preserve">V para </w:t>
      </w:r>
      <w:hyperlink r:id="rId8" w:history="1">
        <w:r w:rsidR="00936FE8" w:rsidRPr="00FD42AB">
          <w:rPr>
            <w:rStyle w:val="Hiperligao"/>
            <w:rFonts w:ascii="Calibri" w:hAnsi="Calibri"/>
            <w:color w:val="1F4E79" w:themeColor="accent1" w:themeShade="80"/>
          </w:rPr>
          <w:t>hr.department@hbd.com</w:t>
        </w:r>
      </w:hyperlink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. Os candidatos a considerar no processo de selecção, serão contactados no prazo de </w:t>
      </w:r>
      <w:r w:rsidR="00936FE8" w:rsidRPr="00251973">
        <w:rPr>
          <w:rFonts w:eastAsia="Calibri" w:cs="Arial"/>
          <w:color w:val="1F4E79" w:themeColor="accent1" w:themeShade="80"/>
          <w:lang w:eastAsia="pt-PT"/>
        </w:rPr>
        <w:t>2 semanas.</w:t>
      </w:r>
    </w:p>
    <w:p w:rsidR="005D1CFD" w:rsidRDefault="005D1CFD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597691"/>
          <w:lang w:eastAsia="pt-PT"/>
        </w:rPr>
      </w:pPr>
    </w:p>
    <w:p w:rsidR="00DD2506" w:rsidRDefault="00DD2506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lang w:eastAsia="pt-PT"/>
        </w:rPr>
      </w:pPr>
      <w:r>
        <w:rPr>
          <w:rFonts w:eastAsia="Calibri" w:cs="Arial"/>
          <w:noProof/>
          <w:color w:val="597691"/>
          <w:lang w:eastAsia="pt-PT"/>
        </w:rPr>
        <w:drawing>
          <wp:inline distT="0" distB="0" distL="0" distR="0">
            <wp:extent cx="5457825" cy="16478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ã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947"/>
                    <a:stretch/>
                  </pic:blipFill>
                  <pic:spPr bwMode="auto">
                    <a:xfrm>
                      <a:off x="0" y="0"/>
                      <a:ext cx="54578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1CFD" w:rsidRPr="009F5ED0" w:rsidRDefault="005D1CFD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sz w:val="16"/>
          <w:szCs w:val="16"/>
          <w:lang w:eastAsia="pt-PT"/>
        </w:rPr>
      </w:pPr>
    </w:p>
    <w:p w:rsidR="001866F8" w:rsidRDefault="00DD2506" w:rsidP="00DD250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597691"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2014855" cy="36717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44" cy="3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FB" w:rsidRDefault="009A5EFB" w:rsidP="005D1CFD">
      <w:pPr>
        <w:jc w:val="center"/>
      </w:pPr>
    </w:p>
    <w:sectPr w:rsidR="009A5EFB" w:rsidSect="00FE7B4E">
      <w:headerReference w:type="default" r:id="rId11"/>
      <w:pgSz w:w="11906" w:h="16838"/>
      <w:pgMar w:top="851" w:right="1134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D4" w:rsidRDefault="008B47D4" w:rsidP="00B3550D">
      <w:pPr>
        <w:spacing w:after="0" w:line="240" w:lineRule="auto"/>
      </w:pPr>
      <w:r>
        <w:separator/>
      </w:r>
    </w:p>
  </w:endnote>
  <w:endnote w:type="continuationSeparator" w:id="1">
    <w:p w:rsidR="008B47D4" w:rsidRDefault="008B47D4" w:rsidP="00B3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D4" w:rsidRDefault="008B47D4" w:rsidP="00B3550D">
      <w:pPr>
        <w:spacing w:after="0" w:line="240" w:lineRule="auto"/>
      </w:pPr>
      <w:r>
        <w:separator/>
      </w:r>
    </w:p>
  </w:footnote>
  <w:footnote w:type="continuationSeparator" w:id="1">
    <w:p w:rsidR="008B47D4" w:rsidRDefault="008B47D4" w:rsidP="00B3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0D" w:rsidRDefault="003F21A4">
    <w:pPr>
      <w:pStyle w:val="Cabealho"/>
    </w:pPr>
    <w:r>
      <w:t>Data de Inicio: 28/04</w:t>
    </w:r>
    <w:r w:rsidR="00B3550D">
      <w:t>/2016</w:t>
    </w:r>
    <w:r w:rsidR="00B3550D">
      <w:ptab w:relativeTo="margin" w:alignment="center" w:leader="none"/>
    </w:r>
    <w:r>
      <w:tab/>
      <w:t>Data de fim: 18</w:t>
    </w:r>
    <w:r w:rsidR="00B3550D">
      <w:t>/0</w:t>
    </w:r>
    <w:r>
      <w:t>5</w:t>
    </w:r>
    <w:r w:rsidR="00B3550D">
      <w:t>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2A9"/>
    <w:multiLevelType w:val="hybridMultilevel"/>
    <w:tmpl w:val="0184A5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125A"/>
    <w:multiLevelType w:val="hybridMultilevel"/>
    <w:tmpl w:val="77C8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F7F9E"/>
    <w:multiLevelType w:val="hybridMultilevel"/>
    <w:tmpl w:val="39CEE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1842"/>
    <w:multiLevelType w:val="hybridMultilevel"/>
    <w:tmpl w:val="9646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4DE9"/>
    <w:multiLevelType w:val="multilevel"/>
    <w:tmpl w:val="675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7F317D6"/>
    <w:multiLevelType w:val="hybridMultilevel"/>
    <w:tmpl w:val="655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B45A4"/>
    <w:multiLevelType w:val="hybridMultilevel"/>
    <w:tmpl w:val="AE2A0E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1770"/>
    <w:multiLevelType w:val="multilevel"/>
    <w:tmpl w:val="9AF43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5EFB"/>
    <w:rsid w:val="0008754F"/>
    <w:rsid w:val="000D1CD0"/>
    <w:rsid w:val="000D3400"/>
    <w:rsid w:val="000D66A9"/>
    <w:rsid w:val="0010637A"/>
    <w:rsid w:val="00117311"/>
    <w:rsid w:val="001866F8"/>
    <w:rsid w:val="00191F94"/>
    <w:rsid w:val="001D11B7"/>
    <w:rsid w:val="00251973"/>
    <w:rsid w:val="0028693F"/>
    <w:rsid w:val="00302CE8"/>
    <w:rsid w:val="003C3928"/>
    <w:rsid w:val="003F21A4"/>
    <w:rsid w:val="00491B40"/>
    <w:rsid w:val="00494C7D"/>
    <w:rsid w:val="005D1CFD"/>
    <w:rsid w:val="005D5648"/>
    <w:rsid w:val="00600594"/>
    <w:rsid w:val="00692C62"/>
    <w:rsid w:val="006A17A9"/>
    <w:rsid w:val="006B51F0"/>
    <w:rsid w:val="0083125A"/>
    <w:rsid w:val="008B47D4"/>
    <w:rsid w:val="008F61E9"/>
    <w:rsid w:val="009019A6"/>
    <w:rsid w:val="00936FE8"/>
    <w:rsid w:val="00967234"/>
    <w:rsid w:val="00974525"/>
    <w:rsid w:val="0099785E"/>
    <w:rsid w:val="009A5EFB"/>
    <w:rsid w:val="009F5ED0"/>
    <w:rsid w:val="00A35016"/>
    <w:rsid w:val="00A87685"/>
    <w:rsid w:val="00AA7817"/>
    <w:rsid w:val="00AB4F97"/>
    <w:rsid w:val="00AE5DEA"/>
    <w:rsid w:val="00B07361"/>
    <w:rsid w:val="00B3550D"/>
    <w:rsid w:val="00B43C1C"/>
    <w:rsid w:val="00B758B8"/>
    <w:rsid w:val="00BA14D4"/>
    <w:rsid w:val="00C80215"/>
    <w:rsid w:val="00CC22B1"/>
    <w:rsid w:val="00CD55B6"/>
    <w:rsid w:val="00DD2506"/>
    <w:rsid w:val="00DF7109"/>
    <w:rsid w:val="00E12E73"/>
    <w:rsid w:val="00E303F8"/>
    <w:rsid w:val="00E37140"/>
    <w:rsid w:val="00E777E7"/>
    <w:rsid w:val="00EE72F5"/>
    <w:rsid w:val="00F14162"/>
    <w:rsid w:val="00FC3621"/>
    <w:rsid w:val="00FD42AB"/>
    <w:rsid w:val="00FD71F7"/>
    <w:rsid w:val="00FE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6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36F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6FE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392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91F94"/>
    <w:rPr>
      <w:rFonts w:cs="Courier New"/>
    </w:rPr>
  </w:style>
  <w:style w:type="paragraph" w:styleId="Cabealho">
    <w:name w:val="header"/>
    <w:basedOn w:val="Normal"/>
    <w:link w:val="CabealhoCarcter"/>
    <w:uiPriority w:val="99"/>
    <w:unhideWhenUsed/>
    <w:rsid w:val="00B35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3550D"/>
  </w:style>
  <w:style w:type="paragraph" w:styleId="Rodap">
    <w:name w:val="footer"/>
    <w:basedOn w:val="Normal"/>
    <w:link w:val="RodapCarcter"/>
    <w:uiPriority w:val="99"/>
    <w:unhideWhenUsed/>
    <w:rsid w:val="00B35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35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department@hb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Cruz</dc:creator>
  <cp:lastModifiedBy>Abel</cp:lastModifiedBy>
  <cp:revision>2</cp:revision>
  <cp:lastPrinted>2016-04-28T07:40:00Z</cp:lastPrinted>
  <dcterms:created xsi:type="dcterms:W3CDTF">2016-04-28T08:44:00Z</dcterms:created>
  <dcterms:modified xsi:type="dcterms:W3CDTF">2016-04-28T08:44:00Z</dcterms:modified>
</cp:coreProperties>
</file>