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9" w:rsidRPr="002A7B69" w:rsidRDefault="002A7B69" w:rsidP="002A7B69">
      <w:pPr>
        <w:pStyle w:val="Ttulo8"/>
        <w:jc w:val="center"/>
        <w:rPr>
          <w:rFonts w:ascii="Arial" w:hAnsi="Arial" w:cs="Arial"/>
          <w:b/>
          <w:i/>
          <w:color w:val="003366"/>
          <w:sz w:val="32"/>
          <w:szCs w:val="32"/>
          <w:lang w:val="pt-PT"/>
        </w:rPr>
      </w:pPr>
      <w:bookmarkStart w:id="0" w:name="_GoBack"/>
      <w:bookmarkEnd w:id="0"/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763DC1C" wp14:editId="5CFFF16A">
            <wp:simplePos x="0" y="0"/>
            <wp:positionH relativeFrom="column">
              <wp:posOffset>2613025</wp:posOffset>
            </wp:positionH>
            <wp:positionV relativeFrom="paragraph">
              <wp:posOffset>-117475</wp:posOffset>
            </wp:positionV>
            <wp:extent cx="523875" cy="4572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7B69">
        <w:rPr>
          <w:rFonts w:ascii="Arial" w:hAnsi="Arial" w:cs="Arial"/>
          <w:b/>
          <w:color w:val="003366"/>
          <w:sz w:val="32"/>
          <w:szCs w:val="32"/>
          <w:lang w:val="pt-PT"/>
        </w:rPr>
        <w:t>República Democrática            de São Tomé e Príncipe</w:t>
      </w: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32"/>
          <w:szCs w:val="32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32"/>
          <w:szCs w:val="32"/>
          <w:lang w:val="pt-PT"/>
        </w:rPr>
        <w:t>Ministério das Finanças, Comércio e da Economia Azul</w:t>
      </w:r>
    </w:p>
    <w:p w:rsidR="002A7B69" w:rsidRPr="002A7B69" w:rsidRDefault="002A7B69" w:rsidP="002A7B69">
      <w:pPr>
        <w:jc w:val="center"/>
        <w:rPr>
          <w:rFonts w:ascii="Arial" w:hAnsi="Arial" w:cs="Arial"/>
          <w:b/>
          <w:bCs/>
          <w:color w:val="003366"/>
          <w:sz w:val="16"/>
          <w:szCs w:val="1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16"/>
          <w:szCs w:val="16"/>
          <w:lang w:val="pt-PT"/>
        </w:rPr>
        <w:t>(Unidade-Disciplina-Trabalho)</w:t>
      </w:r>
    </w:p>
    <w:p w:rsidR="002A7B69" w:rsidRPr="002A7B69" w:rsidRDefault="002A7B69" w:rsidP="002A7B69">
      <w:pPr>
        <w:jc w:val="center"/>
        <w:rPr>
          <w:rFonts w:ascii="Arial" w:hAnsi="Arial" w:cs="Arial"/>
          <w:color w:val="003366"/>
          <w:sz w:val="36"/>
          <w:szCs w:val="3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36"/>
          <w:szCs w:val="36"/>
          <w:lang w:val="pt-PT"/>
        </w:rPr>
        <w:t>Agência Fiduciária e de Administração de Projetos</w:t>
      </w:r>
    </w:p>
    <w:p w:rsidR="002A7B69" w:rsidRPr="002A7B69" w:rsidRDefault="002A7B69" w:rsidP="002A7B69">
      <w:pPr>
        <w:jc w:val="center"/>
        <w:rPr>
          <w:rFonts w:ascii="Arial" w:hAnsi="Arial" w:cs="Arial"/>
          <w:color w:val="003366"/>
          <w:sz w:val="26"/>
          <w:szCs w:val="26"/>
          <w:lang w:val="pt-PT"/>
        </w:rPr>
      </w:pPr>
      <w:r w:rsidRPr="002A7B69">
        <w:rPr>
          <w:rFonts w:ascii="Arial" w:hAnsi="Arial" w:cs="Arial"/>
          <w:b/>
          <w:bCs/>
          <w:color w:val="003366"/>
          <w:sz w:val="26"/>
          <w:szCs w:val="26"/>
          <w:lang w:val="pt-PT"/>
        </w:rPr>
        <w:t xml:space="preserve">Projeto </w:t>
      </w:r>
      <w:r w:rsidR="000B3B06">
        <w:rPr>
          <w:rFonts w:ascii="Arial" w:hAnsi="Arial" w:cs="Arial"/>
          <w:b/>
          <w:bCs/>
          <w:color w:val="003366"/>
          <w:sz w:val="26"/>
          <w:szCs w:val="26"/>
          <w:lang w:val="pt-PT"/>
        </w:rPr>
        <w:t>D</w:t>
      </w:r>
      <w:r w:rsidRPr="002A7B69">
        <w:rPr>
          <w:rFonts w:ascii="Arial" w:hAnsi="Arial" w:cs="Arial"/>
          <w:b/>
          <w:bCs/>
          <w:color w:val="003366"/>
          <w:sz w:val="26"/>
          <w:szCs w:val="26"/>
          <w:lang w:val="pt-PT"/>
        </w:rPr>
        <w:t>esenvolvimento do Setor de Transporte e Proteção Costeira</w:t>
      </w:r>
    </w:p>
    <w:p w:rsidR="00916E24" w:rsidRPr="002A7B69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</w:p>
    <w:p w:rsidR="00C12794" w:rsidRDefault="00C1279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 w:rsidRPr="00C12794">
        <w:rPr>
          <w:bCs/>
          <w:smallCaps w:val="0"/>
          <w:lang w:val="pt-PT"/>
        </w:rPr>
        <w:t xml:space="preserve">AVISO DE MANIFESTAÇÃO DE INTERESSE </w:t>
      </w:r>
    </w:p>
    <w:p w:rsidR="009830E4" w:rsidRPr="00C12794" w:rsidRDefault="00C1279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>SERVIÇO DE CONSULTORIA</w:t>
      </w:r>
      <w:r w:rsidR="00A05A45" w:rsidRPr="00C12794">
        <w:rPr>
          <w:bCs/>
          <w:smallCaps w:val="0"/>
          <w:lang w:val="pt-PT"/>
        </w:rPr>
        <w:t xml:space="preserve"> </w:t>
      </w:r>
    </w:p>
    <w:p w:rsidR="009830E4" w:rsidRPr="00C12794" w:rsidRDefault="009830E4">
      <w:pPr>
        <w:suppressAutoHyphens/>
        <w:rPr>
          <w:rFonts w:ascii="Times New Roman" w:hAnsi="Times New Roman"/>
          <w:spacing w:val="-2"/>
          <w:lang w:val="pt-PT"/>
        </w:rPr>
      </w:pPr>
    </w:p>
    <w:p w:rsidR="009830E4" w:rsidRPr="00C1279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pt-PT"/>
        </w:rPr>
      </w:pP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PAÍS: </w:t>
      </w:r>
      <w:r w:rsidRPr="00C12794">
        <w:rPr>
          <w:rFonts w:ascii="Times New Roman" w:hAnsi="Times New Roman"/>
          <w:spacing w:val="-2"/>
          <w:sz w:val="24"/>
          <w:lang w:val="pt-PT"/>
        </w:rPr>
        <w:t>REPÚBLICA DEMOCRÁTICA DE SÃO TOMÉ E PRÍNCIPE</w:t>
      </w:r>
    </w:p>
    <w:p w:rsidR="000B3B06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 xml:space="preserve">PROJETO: </w:t>
      </w:r>
      <w:r w:rsidRPr="00C12794">
        <w:rPr>
          <w:rFonts w:ascii="Times New Roman" w:hAnsi="Times New Roman"/>
          <w:spacing w:val="-2"/>
          <w:sz w:val="24"/>
          <w:lang w:val="pt-PT"/>
        </w:rPr>
        <w:t>DESENVOLVIMENTO DO SETOR DE TRANSPORTE E PROTEÇÃO</w:t>
      </w:r>
    </w:p>
    <w:p w:rsidR="00C12794" w:rsidRPr="00C12794" w:rsidRDefault="000B3B06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>
        <w:rPr>
          <w:rFonts w:ascii="Times New Roman" w:hAnsi="Times New Roman"/>
          <w:spacing w:val="-2"/>
          <w:sz w:val="24"/>
          <w:lang w:val="pt-PT"/>
        </w:rPr>
        <w:t xml:space="preserve">                     </w:t>
      </w:r>
      <w:r w:rsidRPr="00C12794">
        <w:rPr>
          <w:rFonts w:ascii="Times New Roman" w:hAnsi="Times New Roman"/>
          <w:spacing w:val="-2"/>
          <w:sz w:val="24"/>
          <w:lang w:val="pt-PT"/>
        </w:rPr>
        <w:t xml:space="preserve">COSTEIRA </w:t>
      </w:r>
      <w:r>
        <w:rPr>
          <w:rFonts w:ascii="Times New Roman" w:hAnsi="Times New Roman"/>
          <w:spacing w:val="-2"/>
          <w:sz w:val="24"/>
          <w:lang w:val="pt-PT"/>
        </w:rPr>
        <w:t xml:space="preserve">-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P161842</w:t>
      </w:r>
    </w:p>
    <w:p w:rsidR="00C12794" w:rsidRPr="000B3B06" w:rsidRDefault="004D6B6B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>
        <w:rPr>
          <w:rFonts w:ascii="Times New Roman" w:hAnsi="Times New Roman"/>
          <w:b/>
          <w:spacing w:val="-2"/>
          <w:sz w:val="24"/>
          <w:lang w:val="pt-PT"/>
        </w:rPr>
        <w:t>DONATIVO</w:t>
      </w:r>
      <w:r w:rsidR="00C12794" w:rsidRPr="00C12794">
        <w:rPr>
          <w:rFonts w:ascii="Times New Roman" w:hAnsi="Times New Roman"/>
          <w:b/>
          <w:spacing w:val="-2"/>
          <w:sz w:val="24"/>
          <w:lang w:val="pt-PT"/>
        </w:rPr>
        <w:t xml:space="preserve">: </w:t>
      </w:r>
      <w:r w:rsidR="00C12794" w:rsidRPr="000B3B06">
        <w:rPr>
          <w:rFonts w:ascii="Times New Roman" w:hAnsi="Times New Roman"/>
          <w:spacing w:val="-2"/>
          <w:sz w:val="24"/>
          <w:lang w:val="pt-PT"/>
        </w:rPr>
        <w:t xml:space="preserve">IDA </w:t>
      </w:r>
      <w:r w:rsidR="000B3B06" w:rsidRPr="000B3B06">
        <w:rPr>
          <w:rFonts w:ascii="Times New Roman" w:hAnsi="Times New Roman"/>
          <w:spacing w:val="-2"/>
          <w:sz w:val="24"/>
          <w:lang w:val="pt-PT"/>
        </w:rPr>
        <w:t>V182</w:t>
      </w:r>
      <w:r w:rsidR="000B3B06">
        <w:rPr>
          <w:rFonts w:ascii="Times New Roman" w:hAnsi="Times New Roman"/>
          <w:spacing w:val="-2"/>
          <w:sz w:val="24"/>
          <w:lang w:val="pt-PT"/>
        </w:rPr>
        <w:t>0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</w:p>
    <w:p w:rsid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C12794">
        <w:rPr>
          <w:rFonts w:ascii="Times New Roman" w:hAnsi="Times New Roman"/>
          <w:b/>
          <w:spacing w:val="-2"/>
          <w:sz w:val="24"/>
          <w:lang w:val="pt-PT"/>
        </w:rPr>
        <w:t>SERVIÇOS DE CONSULTORIA:</w:t>
      </w:r>
    </w:p>
    <w:p w:rsidR="00C12794" w:rsidRPr="00C12794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  <w:r w:rsidRPr="00C12794">
        <w:rPr>
          <w:rFonts w:ascii="Times New Roman" w:hAnsi="Times New Roman"/>
          <w:spacing w:val="-2"/>
          <w:sz w:val="24"/>
          <w:lang w:val="pt-PT"/>
        </w:rPr>
        <w:t>OFICIAL DE MONITORIZAÇÃO E AVALIAÇÃO DE PROJETO</w:t>
      </w:r>
    </w:p>
    <w:p w:rsidR="00C12794" w:rsidRPr="00C12794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</w:p>
    <w:p w:rsidR="009830E4" w:rsidRPr="00DB0BD6" w:rsidRDefault="00C12794" w:rsidP="00C12794">
      <w:pPr>
        <w:suppressAutoHyphens/>
        <w:rPr>
          <w:rFonts w:ascii="Times New Roman" w:hAnsi="Times New Roman"/>
          <w:b/>
          <w:spacing w:val="-2"/>
          <w:sz w:val="24"/>
          <w:lang w:val="pt-PT"/>
        </w:rPr>
      </w:pPr>
      <w:r w:rsidRPr="00DB0BD6">
        <w:rPr>
          <w:rFonts w:ascii="Times New Roman" w:hAnsi="Times New Roman"/>
          <w:b/>
          <w:spacing w:val="-2"/>
          <w:sz w:val="24"/>
          <w:lang w:val="pt-PT"/>
        </w:rPr>
        <w:t>REFERENCIA</w:t>
      </w:r>
      <w:r w:rsidR="00B92417">
        <w:rPr>
          <w:rFonts w:ascii="Times New Roman" w:hAnsi="Times New Roman"/>
          <w:b/>
          <w:spacing w:val="-2"/>
          <w:sz w:val="24"/>
          <w:lang w:val="pt-PT"/>
        </w:rPr>
        <w:t>:</w:t>
      </w:r>
      <w:r w:rsidRPr="00DB0BD6">
        <w:rPr>
          <w:rFonts w:ascii="Times New Roman" w:hAnsi="Times New Roman"/>
          <w:b/>
          <w:spacing w:val="-2"/>
          <w:sz w:val="24"/>
          <w:lang w:val="pt-PT"/>
        </w:rPr>
        <w:t xml:space="preserve"> </w:t>
      </w:r>
      <w:r w:rsidRPr="00DB0BD6">
        <w:rPr>
          <w:rFonts w:ascii="Times New Roman" w:hAnsi="Times New Roman"/>
          <w:spacing w:val="-2"/>
          <w:sz w:val="24"/>
          <w:lang w:val="pt-PT"/>
        </w:rPr>
        <w:t>Nº 08/C/TCP/2018</w:t>
      </w:r>
    </w:p>
    <w:p w:rsidR="00C12794" w:rsidRPr="00DB0BD6" w:rsidRDefault="00C12794" w:rsidP="00C12794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C12794" w:rsidRDefault="00C1279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 Governo da República Democrática de S. Tomé e Príncipe recebeu </w:t>
      </w:r>
      <w:r w:rsidR="00DB0BD6">
        <w:rPr>
          <w:rFonts w:ascii="Times New Roman" w:hAnsi="Times New Roman"/>
          <w:spacing w:val="-2"/>
          <w:sz w:val="24"/>
          <w:szCs w:val="24"/>
          <w:lang w:val="pt-PT"/>
        </w:rPr>
        <w:t xml:space="preserve">recentemente </w:t>
      </w:r>
      <w:r w:rsidR="000B3B06">
        <w:rPr>
          <w:rFonts w:ascii="Times New Roman" w:hAnsi="Times New Roman"/>
          <w:spacing w:val="-2"/>
          <w:sz w:val="24"/>
          <w:szCs w:val="24"/>
          <w:lang w:val="pt-PT"/>
        </w:rPr>
        <w:t>um donativo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do Banco Mundial para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implementar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o Projeto Desenvolvimento do Setor de Transporte e Proteção Costeira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e pretende aplicar parte deste financiamento </w:t>
      </w:r>
      <w:r w:rsidR="00C964BE">
        <w:rPr>
          <w:rFonts w:ascii="Times New Roman" w:hAnsi="Times New Roman"/>
          <w:spacing w:val="-2"/>
          <w:sz w:val="24"/>
          <w:szCs w:val="24"/>
          <w:lang w:val="pt-PT"/>
        </w:rPr>
        <w:t>em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serviço de consultoria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>, nomeadamente na contratação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de um Oficial de Monitorização e Avaliação 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>para o referido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Projeto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>.</w:t>
      </w:r>
    </w:p>
    <w:p w:rsid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4D6B6B" w:rsidRDefault="004D6B6B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Os objetivos pretendidos com a presente contratação são:</w:t>
      </w:r>
    </w:p>
    <w:p w:rsidR="004D6B6B" w:rsidRPr="00C12794" w:rsidRDefault="004D6B6B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C12794" w:rsidRPr="00C12794" w:rsidRDefault="004D6B6B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="00C12794" w:rsidRPr="00C12794">
        <w:rPr>
          <w:rFonts w:ascii="Times New Roman" w:hAnsi="Times New Roman"/>
          <w:spacing w:val="-2"/>
          <w:sz w:val="24"/>
          <w:szCs w:val="24"/>
          <w:lang w:val="pt-PT"/>
        </w:rPr>
        <w:t>ssegurar um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a monitoria</w:t>
      </w:r>
      <w:r w:rsidR="00C12794"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regular e efetiv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="00C12794"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das atividades </w:t>
      </w:r>
      <w:r w:rsidR="00C12794" w:rsidRPr="00C12794">
        <w:rPr>
          <w:rFonts w:ascii="Times New Roman" w:hAnsi="Times New Roman"/>
          <w:spacing w:val="-2"/>
          <w:sz w:val="24"/>
          <w:szCs w:val="24"/>
          <w:lang w:val="pt-PT"/>
        </w:rPr>
        <w:t>dos recursos d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o</w:t>
      </w:r>
      <w:r w:rsidR="00C12794"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Projeto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;</w:t>
      </w:r>
      <w:r w:rsidR="00C12794"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Contribuir 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 xml:space="preserve">para a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utiliza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 xml:space="preserve">ção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racional 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>dos recursos do Projeto, de acordo com as regras e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Procedimentos do Banco Mundial,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Garantir uma boa dinâmica de implementação e 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>monitoria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das atividades</w:t>
      </w:r>
      <w:r w:rsidR="004D6B6B">
        <w:rPr>
          <w:rFonts w:ascii="Times New Roman" w:hAnsi="Times New Roman"/>
          <w:spacing w:val="-2"/>
          <w:sz w:val="24"/>
          <w:szCs w:val="24"/>
          <w:lang w:val="pt-PT"/>
        </w:rPr>
        <w:t>;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Facilitar o desenvolvimento das tarefas a realizar p</w:t>
      </w:r>
      <w:r w:rsidR="00B92417">
        <w:rPr>
          <w:rFonts w:ascii="Times New Roman" w:hAnsi="Times New Roman"/>
          <w:spacing w:val="-2"/>
          <w:sz w:val="24"/>
          <w:szCs w:val="24"/>
          <w:lang w:val="pt-PT"/>
        </w:rPr>
        <w:t>elos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diversos contratados no quadro do projeto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>;</w:t>
      </w:r>
    </w:p>
    <w:p w:rsidR="00C1279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Orientar as instituições responsáveis pelo projeto nas definições mais adequadas para a resolução das dificuldades inerentes ao 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>mesm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o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>;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</w:p>
    <w:p w:rsidR="00916E24" w:rsidRPr="00C12794" w:rsidRDefault="00C12794" w:rsidP="00C12794">
      <w:pPr>
        <w:pStyle w:val="PargrafodaLista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Assegurar uma boa ligação e interação com todos os stakeholders do projeto em causa.</w:t>
      </w:r>
    </w:p>
    <w:p w:rsidR="00C12794" w:rsidRPr="00C12794" w:rsidRDefault="00C1279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Os serviços a serem fornecidos pelo Oficial de Monitorização e Avaliação do Projecto, são entre outros, os seguintes:</w:t>
      </w:r>
    </w:p>
    <w:p w:rsidR="00C964BE" w:rsidRPr="00C12794" w:rsidRDefault="00C964BE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Organização, aconselhamento e 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>monitorização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 das diversas equipas técnicas dos parceiros que se deslocam em missão para S. Tomé</w:t>
      </w:r>
      <w:r w:rsidR="00B92417">
        <w:rPr>
          <w:rFonts w:ascii="Times New Roman" w:hAnsi="Times New Roman"/>
          <w:spacing w:val="-2"/>
          <w:sz w:val="24"/>
          <w:szCs w:val="24"/>
          <w:lang w:val="pt-PT"/>
        </w:rPr>
        <w:t>;</w:t>
      </w: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Elaboração de relatórios periódicos sobre as atividades</w:t>
      </w:r>
      <w:r w:rsidR="00B92417">
        <w:rPr>
          <w:rFonts w:ascii="Times New Roman" w:hAnsi="Times New Roman"/>
          <w:spacing w:val="-2"/>
          <w:sz w:val="24"/>
          <w:szCs w:val="24"/>
          <w:lang w:val="pt-PT"/>
        </w:rPr>
        <w:t xml:space="preserve"> do Projeto;</w:t>
      </w:r>
    </w:p>
    <w:p w:rsidR="00A36317" w:rsidRPr="00A36317" w:rsidRDefault="00C12794" w:rsidP="00A36317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Preparação e elaboração dos planos e programação das atividades e tarefas do Projeto, sua orçamentação e implementação atempada, em colaboração com as equipas do projeto,</w:t>
      </w: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Análise, avaliação e discussão sobre os trabalhos produzidos pelos consultores, gabinetes e empresas,</w:t>
      </w:r>
    </w:p>
    <w:p w:rsidR="00C12794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lastRenderedPageBreak/>
        <w:t xml:space="preserve">Seguimento e monitorização </w:t>
      </w:r>
      <w:r w:rsidR="00B92417">
        <w:rPr>
          <w:rFonts w:ascii="Times New Roman" w:hAnsi="Times New Roman"/>
          <w:spacing w:val="-2"/>
          <w:sz w:val="24"/>
          <w:szCs w:val="24"/>
          <w:lang w:val="pt-PT"/>
        </w:rPr>
        <w:t>to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 xml:space="preserve">dos </w:t>
      </w:r>
      <w:r w:rsidR="00B92417">
        <w:rPr>
          <w:rFonts w:ascii="Times New Roman" w:hAnsi="Times New Roman"/>
          <w:spacing w:val="-2"/>
          <w:sz w:val="24"/>
          <w:szCs w:val="24"/>
          <w:lang w:val="pt-PT"/>
        </w:rPr>
        <w:t xml:space="preserve">os </w:t>
      </w: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contratos celebrados no âmbito do projeto,</w:t>
      </w:r>
    </w:p>
    <w:p w:rsidR="00D12616" w:rsidRPr="00C12794" w:rsidRDefault="00C12794" w:rsidP="00C12794">
      <w:pPr>
        <w:pStyle w:val="PargrafodaLista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C12794">
        <w:rPr>
          <w:rFonts w:ascii="Times New Roman" w:hAnsi="Times New Roman"/>
          <w:spacing w:val="-2"/>
          <w:sz w:val="24"/>
          <w:szCs w:val="24"/>
          <w:lang w:val="pt-PT"/>
        </w:rPr>
        <w:t>Organização de apresentações periódicas com a sociedade civil e/ou divulgação dos resultados do projeto através de meios de comunicação.</w:t>
      </w:r>
    </w:p>
    <w:p w:rsidR="00C12794" w:rsidRPr="00C12794" w:rsidRDefault="00C12794" w:rsidP="00C1279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B4187F" w:rsidRPr="00B4187F" w:rsidRDefault="00B4187F" w:rsidP="00825B5C">
      <w:pPr>
        <w:suppressAutoHyphens/>
        <w:jc w:val="both"/>
        <w:rPr>
          <w:rFonts w:ascii="Times New Roman" w:hAnsi="Times New Roman"/>
          <w:i/>
          <w:spacing w:val="-2"/>
          <w:sz w:val="24"/>
          <w:szCs w:val="24"/>
          <w:lang w:val="pt-PT"/>
        </w:rPr>
      </w:pPr>
    </w:p>
    <w:p w:rsidR="00F17486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B4187F">
        <w:rPr>
          <w:rFonts w:ascii="Times New Roman" w:hAnsi="Times New Roman"/>
          <w:spacing w:val="-2"/>
          <w:sz w:val="24"/>
          <w:lang w:val="pt-PT"/>
        </w:rPr>
        <w:t>Os candidatos devem ter o seguinte perfil:</w:t>
      </w:r>
    </w:p>
    <w:p w:rsidR="00B4187F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 xml:space="preserve">Formação superior em Engenharia Civil. Qualificações de Mestrado ou Doutoramento numa área de engenharia: Transportes e vias de Comunicação; </w:t>
      </w: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Ter pelo menos 5 anos de experiência profissional no domínio de engenheira civil/estrada;</w:t>
      </w: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Experiência/conhecimento</w:t>
      </w:r>
      <w:r w:rsidR="00A36317" w:rsidRPr="00A36317">
        <w:rPr>
          <w:rFonts w:ascii="Times New Roman" w:hAnsi="Times New Roman"/>
          <w:spacing w:val="-2"/>
          <w:sz w:val="24"/>
          <w:lang w:val="pt-PT"/>
        </w:rPr>
        <w:t xml:space="preserve"> técnico</w:t>
      </w:r>
      <w:r w:rsidRPr="00A36317">
        <w:rPr>
          <w:rFonts w:ascii="Times New Roman" w:hAnsi="Times New Roman"/>
          <w:spacing w:val="-2"/>
          <w:sz w:val="24"/>
          <w:lang w:val="pt-PT"/>
        </w:rPr>
        <w:t xml:space="preserve"> dos problemas existentes nas estradas e zonas costeiras de S. Tomé; </w:t>
      </w:r>
    </w:p>
    <w:p w:rsidR="00C964BE" w:rsidRPr="00A36317" w:rsidRDefault="00A36317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Experiência no desenvolvimento de</w:t>
      </w:r>
      <w:r w:rsidR="00C964BE" w:rsidRPr="00A36317">
        <w:rPr>
          <w:rFonts w:ascii="Times New Roman" w:hAnsi="Times New Roman"/>
          <w:spacing w:val="-2"/>
          <w:sz w:val="24"/>
          <w:lang w:val="pt-PT"/>
        </w:rPr>
        <w:t xml:space="preserve"> cálculo assistido de vias de comunicação, ter conhecimento de nível elevado para dimensionamento, modelação de superfícies, traçado de estradas, cálculo de volumes de terraplanagens e interseções de níveis como por exemplo rotundas e cruzamentos, cálculo automático de perfis, traçados de estradas, diretrizes, criação e edição de corredores;</w:t>
      </w:r>
    </w:p>
    <w:p w:rsidR="00C964BE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Conhecimentos de ferramentas informáticas, em particular do MS-OFFICE, Autocad, Cad, Autodesk vehicle tracking, SIG;</w:t>
      </w:r>
    </w:p>
    <w:p w:rsidR="00B4187F" w:rsidRPr="00A36317" w:rsidRDefault="00C964BE" w:rsidP="00A36317">
      <w:pPr>
        <w:pStyle w:val="PargrafodaLista"/>
        <w:numPr>
          <w:ilvl w:val="0"/>
          <w:numId w:val="3"/>
        </w:num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A36317">
        <w:rPr>
          <w:rFonts w:ascii="Times New Roman" w:hAnsi="Times New Roman"/>
          <w:spacing w:val="-2"/>
          <w:sz w:val="24"/>
          <w:lang w:val="pt-PT"/>
        </w:rPr>
        <w:t>Domínio da língua portuguesa e de uma língua estrangeira (Inglês e/ou Francês);</w:t>
      </w:r>
    </w:p>
    <w:p w:rsidR="00B4187F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F160C2" w:rsidRDefault="00F160C2" w:rsidP="00F160C2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F160C2">
        <w:rPr>
          <w:rFonts w:ascii="Times New Roman" w:hAnsi="Times New Roman"/>
          <w:spacing w:val="-2"/>
          <w:sz w:val="24"/>
          <w:szCs w:val="24"/>
          <w:lang w:val="pt-PT"/>
        </w:rPr>
        <w:t>Os Termos de Referência mais detalhados (TdR) para os serviços poderão ser obtidos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n</w:t>
      </w:r>
      <w:r w:rsidRPr="00F160C2">
        <w:rPr>
          <w:rFonts w:ascii="Times New Roman" w:hAnsi="Times New Roman"/>
          <w:spacing w:val="-2"/>
          <w:sz w:val="24"/>
          <w:szCs w:val="24"/>
          <w:lang w:val="pt-PT"/>
        </w:rPr>
        <w:t>as instalações da AFAP, nos dias úteis, das 8h30m às 12h e das 14h30 às 17h, cujo endereço e contacto encontram-se abaixo</w:t>
      </w:r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, ou em </w:t>
      </w:r>
      <w:hyperlink r:id="rId10" w:history="1">
        <w:r w:rsidRPr="00B11273">
          <w:rPr>
            <w:rStyle w:val="Hyperlink"/>
            <w:rFonts w:ascii="Times New Roman" w:hAnsi="Times New Roman"/>
            <w:spacing w:val="-2"/>
            <w:sz w:val="24"/>
            <w:szCs w:val="24"/>
            <w:lang w:val="pt-PT"/>
          </w:rPr>
          <w:t>www.afap.st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>.</w:t>
      </w:r>
    </w:p>
    <w:p w:rsidR="00F160C2" w:rsidRDefault="00F160C2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A Agência Fiduciária de Administração de Projetos convida 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>os interessados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a manifestarem o seu interesse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através do envio de Carta de Intenção, 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 xml:space="preserve">acompanhada do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B</w:t>
      </w:r>
      <w:r w:rsidR="00407573">
        <w:rPr>
          <w:rFonts w:ascii="Times New Roman" w:hAnsi="Times New Roman"/>
          <w:spacing w:val="-2"/>
          <w:sz w:val="24"/>
          <w:szCs w:val="24"/>
          <w:lang w:val="pt-PT"/>
        </w:rPr>
        <w:t>ilhete de Identidade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, Curriculum Vitae e dos comprovativos das formações e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qualificações solicitadas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, autenticados pelo notário, em carta dirigida ao Coordenador da AFAP, até </w:t>
      </w:r>
      <w:r>
        <w:rPr>
          <w:rFonts w:ascii="Times New Roman" w:hAnsi="Times New Roman"/>
          <w:spacing w:val="-2"/>
          <w:sz w:val="24"/>
          <w:szCs w:val="24"/>
          <w:lang w:val="pt-PT"/>
        </w:rPr>
        <w:t>à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s </w:t>
      </w:r>
      <w:r w:rsidRPr="00B92417">
        <w:rPr>
          <w:rFonts w:ascii="Times New Roman" w:hAnsi="Times New Roman"/>
          <w:b/>
          <w:spacing w:val="-2"/>
          <w:sz w:val="24"/>
          <w:szCs w:val="24"/>
          <w:lang w:val="pt-PT"/>
        </w:rPr>
        <w:t xml:space="preserve">17 horas do dia </w:t>
      </w:r>
      <w:r w:rsidR="000B3B06" w:rsidRPr="00B92417">
        <w:rPr>
          <w:rFonts w:ascii="Times New Roman" w:hAnsi="Times New Roman"/>
          <w:b/>
          <w:spacing w:val="-2"/>
          <w:sz w:val="24"/>
          <w:szCs w:val="24"/>
          <w:lang w:val="pt-PT"/>
        </w:rPr>
        <w:t>16</w:t>
      </w:r>
      <w:r w:rsidRPr="00B92417">
        <w:rPr>
          <w:rFonts w:ascii="Times New Roman" w:hAnsi="Times New Roman"/>
          <w:b/>
          <w:spacing w:val="-2"/>
          <w:sz w:val="24"/>
          <w:szCs w:val="24"/>
          <w:lang w:val="pt-PT"/>
        </w:rPr>
        <w:t xml:space="preserve"> de </w:t>
      </w:r>
      <w:r w:rsidR="000B3B06" w:rsidRPr="00B92417">
        <w:rPr>
          <w:rFonts w:ascii="Times New Roman" w:hAnsi="Times New Roman"/>
          <w:b/>
          <w:spacing w:val="-2"/>
          <w:sz w:val="24"/>
          <w:szCs w:val="24"/>
          <w:lang w:val="pt-PT"/>
        </w:rPr>
        <w:t>outubr</w:t>
      </w:r>
      <w:r w:rsidRPr="00B92417">
        <w:rPr>
          <w:rFonts w:ascii="Times New Roman" w:hAnsi="Times New Roman"/>
          <w:b/>
          <w:spacing w:val="-2"/>
          <w:sz w:val="24"/>
          <w:szCs w:val="24"/>
          <w:lang w:val="pt-PT"/>
        </w:rPr>
        <w:t>o de 2018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 para o endereço abaixo indicado,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ou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Para o endereço de email </w:t>
      </w:r>
      <w:hyperlink r:id="rId11" w:history="1">
        <w:r w:rsidRPr="00D22897">
          <w:rPr>
            <w:rStyle w:val="Hyperlink"/>
            <w:rFonts w:ascii="Times New Roman" w:hAnsi="Times New Roman"/>
            <w:spacing w:val="-2"/>
            <w:sz w:val="24"/>
            <w:szCs w:val="24"/>
            <w:lang w:val="pt-PT"/>
          </w:rPr>
          <w:t>horacio.dias@afap.st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ou </w:t>
      </w:r>
      <w:hyperlink r:id="rId12" w:history="1">
        <w:r w:rsidRPr="00D22897">
          <w:rPr>
            <w:rStyle w:val="Hyperlink"/>
            <w:rFonts w:ascii="Times New Roman" w:hAnsi="Times New Roman"/>
            <w:spacing w:val="-2"/>
            <w:sz w:val="24"/>
            <w:szCs w:val="24"/>
            <w:lang w:val="pt-PT"/>
          </w:rPr>
          <w:t>afap2@yahoo.com.br</w:t>
        </w:r>
      </w:hyperlink>
      <w:r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com o Assunto: Ref </w:t>
      </w:r>
      <w:r w:rsidRPr="00C964BE">
        <w:rPr>
          <w:rFonts w:ascii="Times New Roman" w:hAnsi="Times New Roman"/>
          <w:spacing w:val="-2"/>
          <w:sz w:val="24"/>
          <w:szCs w:val="24"/>
          <w:lang w:val="pt-PT"/>
        </w:rPr>
        <w:t>08/C/TCP/2018</w:t>
      </w: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, primeiro e último nome.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Agência Fiduciária de Administração de Projectos Caixa Postal 1029,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Avenida Kwame Nkruma,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 xml:space="preserve">Edifício do Afriland Fisrt Bank, 2º andar </w:t>
      </w:r>
    </w:p>
    <w:p w:rsidR="00A36317" w:rsidRPr="00B4187F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S. Tomé,</w:t>
      </w:r>
    </w:p>
    <w:p w:rsidR="00A36317" w:rsidRDefault="00A36317" w:rsidP="00A36317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pt-PT"/>
        </w:rPr>
      </w:pPr>
      <w:r w:rsidRPr="00B4187F">
        <w:rPr>
          <w:rFonts w:ascii="Times New Roman" w:hAnsi="Times New Roman"/>
          <w:spacing w:val="-2"/>
          <w:sz w:val="24"/>
          <w:szCs w:val="24"/>
          <w:lang w:val="pt-PT"/>
        </w:rPr>
        <w:t>S. Tomé e Príncipe Telefone: + 239 222 52 05</w:t>
      </w:r>
    </w:p>
    <w:p w:rsidR="00A36317" w:rsidRDefault="00A36317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E07E32" w:rsidRPr="00C964BE" w:rsidRDefault="00B4187F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B4187F">
        <w:rPr>
          <w:rFonts w:ascii="Times New Roman" w:hAnsi="Times New Roman"/>
          <w:spacing w:val="-2"/>
          <w:sz w:val="24"/>
          <w:lang w:val="pt-PT"/>
        </w:rPr>
        <w:t xml:space="preserve">Os candidatos interessados </w:t>
      </w:r>
      <w:r w:rsidR="00C964BE">
        <w:rPr>
          <w:rFonts w:ascii="Times New Roman" w:hAnsi="Times New Roman"/>
          <w:spacing w:val="-2"/>
          <w:sz w:val="24"/>
          <w:lang w:val="pt-PT"/>
        </w:rPr>
        <w:t>devem ter em conta</w:t>
      </w:r>
      <w:r w:rsidRPr="00B4187F">
        <w:rPr>
          <w:rFonts w:ascii="Times New Roman" w:hAnsi="Times New Roman"/>
          <w:spacing w:val="-2"/>
          <w:sz w:val="24"/>
          <w:lang w:val="pt-PT"/>
        </w:rPr>
        <w:t xml:space="preserve"> </w:t>
      </w:r>
      <w:r>
        <w:rPr>
          <w:rFonts w:ascii="Times New Roman" w:hAnsi="Times New Roman"/>
          <w:spacing w:val="-2"/>
          <w:sz w:val="24"/>
          <w:lang w:val="pt-PT"/>
        </w:rPr>
        <w:t xml:space="preserve">a Secção III, parágrafos 3.14. 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3.16 e 3.17 </w:t>
      </w:r>
      <w:r w:rsidR="00C964BE" w:rsidRPr="00C964BE">
        <w:rPr>
          <w:rFonts w:ascii="Times New Roman" w:hAnsi="Times New Roman"/>
          <w:spacing w:val="-2"/>
          <w:sz w:val="24"/>
          <w:lang w:val="pt-PT"/>
        </w:rPr>
        <w:t>do “</w:t>
      </w:r>
      <w:r w:rsidRPr="00C964BE">
        <w:rPr>
          <w:rFonts w:ascii="Times New Roman" w:hAnsi="Times New Roman"/>
          <w:spacing w:val="-2"/>
          <w:sz w:val="24"/>
          <w:lang w:val="pt-PT"/>
        </w:rPr>
        <w:t>Procurement Regulations for IPF Borrowers</w:t>
      </w:r>
      <w:r w:rsidR="005A0276" w:rsidRPr="00C964BE">
        <w:rPr>
          <w:rFonts w:ascii="Times New Roman" w:hAnsi="Times New Roman"/>
          <w:spacing w:val="-2"/>
          <w:sz w:val="24"/>
          <w:lang w:val="pt-PT"/>
        </w:rPr>
        <w:t>”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do Banco Mundial, datado de </w:t>
      </w:r>
      <w:r w:rsidR="00B92417">
        <w:rPr>
          <w:rFonts w:ascii="Times New Roman" w:hAnsi="Times New Roman"/>
          <w:spacing w:val="-2"/>
          <w:sz w:val="24"/>
          <w:lang w:val="pt-PT"/>
        </w:rPr>
        <w:t>j</w:t>
      </w:r>
      <w:r w:rsidRPr="00C964BE">
        <w:rPr>
          <w:rFonts w:ascii="Times New Roman" w:hAnsi="Times New Roman"/>
          <w:spacing w:val="-2"/>
          <w:sz w:val="24"/>
          <w:lang w:val="pt-PT"/>
        </w:rPr>
        <w:t>ulho de 2016</w:t>
      </w:r>
      <w:r w:rsidR="00B92417">
        <w:rPr>
          <w:rFonts w:ascii="Times New Roman" w:hAnsi="Times New Roman"/>
          <w:spacing w:val="-2"/>
          <w:sz w:val="24"/>
          <w:lang w:val="pt-PT"/>
        </w:rPr>
        <w:t xml:space="preserve"> e revisto em novembro de 2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</w:t>
      </w:r>
      <w:r w:rsidR="00B92417">
        <w:rPr>
          <w:rFonts w:ascii="Times New Roman" w:hAnsi="Times New Roman"/>
          <w:spacing w:val="-2"/>
          <w:sz w:val="24"/>
          <w:lang w:val="pt-PT"/>
        </w:rPr>
        <w:t xml:space="preserve">17 </w:t>
      </w:r>
      <w:r w:rsidR="00137802" w:rsidRPr="00C964BE">
        <w:rPr>
          <w:rFonts w:ascii="Times New Roman" w:hAnsi="Times New Roman"/>
          <w:spacing w:val="-2"/>
          <w:sz w:val="24"/>
          <w:lang w:val="pt-PT"/>
        </w:rPr>
        <w:t>(“Procurement Regulations”),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estabelecendo as </w:t>
      </w:r>
      <w:r w:rsidR="00F160C2" w:rsidRPr="00C964BE">
        <w:rPr>
          <w:rFonts w:ascii="Times New Roman" w:hAnsi="Times New Roman"/>
          <w:spacing w:val="-2"/>
          <w:sz w:val="24"/>
          <w:lang w:val="pt-PT"/>
        </w:rPr>
        <w:t>políticas</w:t>
      </w:r>
      <w:r w:rsidRPr="00C964BE">
        <w:rPr>
          <w:rFonts w:ascii="Times New Roman" w:hAnsi="Times New Roman"/>
          <w:spacing w:val="-2"/>
          <w:sz w:val="24"/>
          <w:lang w:val="pt-PT"/>
        </w:rPr>
        <w:t xml:space="preserve"> do Banco Mundial em casos de conflito de interesse.</w:t>
      </w:r>
      <w:r w:rsidR="004E721D" w:rsidRPr="00C964BE">
        <w:rPr>
          <w:rFonts w:ascii="Times New Roman" w:hAnsi="Times New Roman"/>
          <w:spacing w:val="-2"/>
          <w:sz w:val="24"/>
          <w:lang w:val="pt-PT"/>
        </w:rPr>
        <w:t xml:space="preserve"> </w:t>
      </w:r>
    </w:p>
    <w:p w:rsidR="00E07E32" w:rsidRPr="00C964BE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785CA1" w:rsidRDefault="00B4187F" w:rsidP="000B3B06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  <w:r w:rsidRPr="00D01857">
        <w:rPr>
          <w:rFonts w:ascii="Times New Roman" w:hAnsi="Times New Roman"/>
          <w:spacing w:val="-2"/>
          <w:sz w:val="24"/>
          <w:lang w:val="pt-PT"/>
        </w:rPr>
        <w:t>Um consultor será selecionado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 de acordo com o </w:t>
      </w:r>
      <w:r w:rsidR="00C964BE" w:rsidRPr="00D01857">
        <w:rPr>
          <w:rFonts w:ascii="Times New Roman" w:hAnsi="Times New Roman"/>
          <w:spacing w:val="-2"/>
          <w:sz w:val="24"/>
          <w:lang w:val="pt-PT"/>
        </w:rPr>
        <w:t>método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 de Consultor Individual, estabelecido nos Regulamentos de Procurement</w:t>
      </w:r>
      <w:r w:rsidR="000B3B06">
        <w:rPr>
          <w:rFonts w:ascii="Times New Roman" w:hAnsi="Times New Roman"/>
          <w:spacing w:val="-2"/>
          <w:sz w:val="24"/>
          <w:lang w:val="pt-PT"/>
        </w:rPr>
        <w:t xml:space="preserve"> do Banco Mundial</w:t>
      </w:r>
      <w:r w:rsidR="00D01857" w:rsidRPr="00D01857">
        <w:rPr>
          <w:rFonts w:ascii="Times New Roman" w:hAnsi="Times New Roman"/>
          <w:spacing w:val="-2"/>
          <w:sz w:val="24"/>
          <w:lang w:val="pt-PT"/>
        </w:rPr>
        <w:t xml:space="preserve">. </w:t>
      </w:r>
    </w:p>
    <w:p w:rsidR="00D01857" w:rsidRDefault="00D01857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F160C2" w:rsidRDefault="00F160C2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F160C2" w:rsidRDefault="00F160C2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F160C2" w:rsidRDefault="00F160C2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F160C2" w:rsidRPr="00DB0BD6" w:rsidRDefault="00F160C2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8C6413" w:rsidRDefault="008C6413" w:rsidP="008C6413">
      <w:pPr>
        <w:suppressAutoHyphens/>
        <w:jc w:val="center"/>
        <w:rPr>
          <w:b/>
          <w:spacing w:val="-2"/>
          <w:sz w:val="28"/>
          <w:szCs w:val="28"/>
          <w:lang w:val="pt-PT"/>
        </w:rPr>
      </w:pPr>
      <w:r w:rsidRPr="008C6413">
        <w:rPr>
          <w:b/>
          <w:spacing w:val="-2"/>
          <w:sz w:val="28"/>
          <w:szCs w:val="28"/>
          <w:lang w:val="pt-PT"/>
        </w:rPr>
        <w:t>ANEXO I</w:t>
      </w:r>
    </w:p>
    <w:p w:rsidR="008C6413" w:rsidRPr="008C6413" w:rsidRDefault="008C6413" w:rsidP="008C6413">
      <w:pPr>
        <w:suppressAutoHyphens/>
        <w:jc w:val="center"/>
        <w:rPr>
          <w:b/>
          <w:spacing w:val="-2"/>
          <w:sz w:val="28"/>
          <w:szCs w:val="28"/>
          <w:lang w:val="pt-PT"/>
        </w:rPr>
      </w:pPr>
    </w:p>
    <w:p w:rsidR="008C6413" w:rsidRDefault="008C6413">
      <w:pPr>
        <w:suppressAutoHyphens/>
        <w:rPr>
          <w:spacing w:val="-2"/>
          <w:lang w:val="pt-PT"/>
        </w:rPr>
      </w:pPr>
    </w:p>
    <w:p w:rsidR="008C6413" w:rsidRPr="008C6413" w:rsidRDefault="008C6413" w:rsidP="008C6413">
      <w:pPr>
        <w:tabs>
          <w:tab w:val="left" w:pos="3948"/>
        </w:tabs>
        <w:spacing w:before="44"/>
        <w:ind w:right="11"/>
        <w:jc w:val="center"/>
        <w:rPr>
          <w:rFonts w:ascii="Calibri Light" w:hAnsi="Calibri Light"/>
          <w:spacing w:val="-4"/>
          <w:sz w:val="28"/>
          <w:lang w:val="pt-PT"/>
        </w:rPr>
      </w:pPr>
      <w:r>
        <w:rPr>
          <w:noProof/>
          <w:lang w:val="fr-FR" w:eastAsia="fr-FR"/>
        </w:rPr>
        <w:drawing>
          <wp:anchor distT="0" distB="0" distL="0" distR="0" simplePos="0" relativeHeight="251661312" behindDoc="1" locked="0" layoutInCell="1" allowOverlap="1" wp14:anchorId="381D9B03" wp14:editId="62D086DF">
            <wp:simplePos x="0" y="0"/>
            <wp:positionH relativeFrom="margin">
              <wp:align>center</wp:align>
            </wp:positionH>
            <wp:positionV relativeFrom="paragraph">
              <wp:posOffset>-1660</wp:posOffset>
            </wp:positionV>
            <wp:extent cx="573405" cy="398477"/>
            <wp:effectExtent l="0" t="0" r="0" b="190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39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413">
        <w:rPr>
          <w:rFonts w:ascii="Calibri Light" w:hAnsi="Calibri Light"/>
          <w:spacing w:val="-3"/>
          <w:sz w:val="28"/>
          <w:lang w:val="pt-PT"/>
        </w:rPr>
        <w:t>REPÚBLICA</w:t>
      </w:r>
      <w:r w:rsidRPr="008C6413">
        <w:rPr>
          <w:rFonts w:ascii="Calibri Light" w:hAnsi="Calibri Light"/>
          <w:spacing w:val="-2"/>
          <w:sz w:val="28"/>
          <w:lang w:val="pt-PT"/>
        </w:rPr>
        <w:t xml:space="preserve"> </w:t>
      </w:r>
      <w:r w:rsidRPr="008C6413">
        <w:rPr>
          <w:rFonts w:ascii="Calibri Light" w:hAnsi="Calibri Light"/>
          <w:spacing w:val="-4"/>
          <w:sz w:val="28"/>
          <w:lang w:val="pt-PT"/>
        </w:rPr>
        <w:t>DEMOCRÁTICA</w:t>
      </w:r>
      <w:r w:rsidRPr="008C6413">
        <w:rPr>
          <w:rFonts w:ascii="Calibri Light" w:hAnsi="Calibri Light"/>
          <w:spacing w:val="-4"/>
          <w:sz w:val="28"/>
          <w:lang w:val="pt-PT"/>
        </w:rPr>
        <w:tab/>
      </w:r>
      <w:r w:rsidRPr="008C6413">
        <w:rPr>
          <w:rFonts w:ascii="Calibri Light" w:hAnsi="Calibri Light"/>
          <w:sz w:val="28"/>
          <w:lang w:val="pt-PT"/>
        </w:rPr>
        <w:t xml:space="preserve">DE SÃO </w:t>
      </w:r>
      <w:r w:rsidRPr="008C6413">
        <w:rPr>
          <w:rFonts w:ascii="Calibri Light" w:hAnsi="Calibri Light"/>
          <w:spacing w:val="-3"/>
          <w:sz w:val="28"/>
          <w:lang w:val="pt-PT"/>
        </w:rPr>
        <w:t xml:space="preserve">TOMÉ </w:t>
      </w:r>
      <w:r w:rsidRPr="008C6413">
        <w:rPr>
          <w:rFonts w:ascii="Calibri Light" w:hAnsi="Calibri Light"/>
          <w:sz w:val="28"/>
          <w:lang w:val="pt-PT"/>
        </w:rPr>
        <w:t>E</w:t>
      </w:r>
      <w:r w:rsidRPr="008C6413">
        <w:rPr>
          <w:rFonts w:ascii="Calibri Light" w:hAnsi="Calibri Light"/>
          <w:spacing w:val="-18"/>
          <w:sz w:val="28"/>
          <w:lang w:val="pt-PT"/>
        </w:rPr>
        <w:t xml:space="preserve"> </w:t>
      </w:r>
      <w:r w:rsidRPr="008C6413">
        <w:rPr>
          <w:rFonts w:ascii="Calibri Light" w:hAnsi="Calibri Light"/>
          <w:spacing w:val="-4"/>
          <w:sz w:val="28"/>
          <w:lang w:val="pt-PT"/>
        </w:rPr>
        <w:t>PRÍNCIPE</w:t>
      </w:r>
    </w:p>
    <w:p w:rsidR="008C6413" w:rsidRDefault="008C6413" w:rsidP="008C6413">
      <w:pPr>
        <w:spacing w:before="54"/>
        <w:ind w:right="19"/>
        <w:jc w:val="center"/>
        <w:rPr>
          <w:sz w:val="18"/>
          <w:lang w:val="pt-PT"/>
        </w:rPr>
      </w:pPr>
      <w:r w:rsidRPr="008C6413">
        <w:rPr>
          <w:sz w:val="18"/>
          <w:lang w:val="pt-PT"/>
        </w:rPr>
        <w:t>(Unidade – Disciplina – Trabalho)</w:t>
      </w:r>
    </w:p>
    <w:p w:rsidR="008C6413" w:rsidRPr="008C6413" w:rsidRDefault="008C6413" w:rsidP="008C6413">
      <w:pPr>
        <w:spacing w:before="54"/>
        <w:ind w:right="19"/>
        <w:jc w:val="center"/>
        <w:rPr>
          <w:sz w:val="18"/>
          <w:lang w:val="pt-PT"/>
        </w:rPr>
      </w:pPr>
    </w:p>
    <w:p w:rsidR="008C6413" w:rsidRPr="00227B3E" w:rsidRDefault="008C6413" w:rsidP="008C6413">
      <w:pPr>
        <w:pStyle w:val="Corpodetexto"/>
        <w:spacing w:before="10"/>
        <w:rPr>
          <w:sz w:val="18"/>
          <w:lang w:val="pt-PT"/>
        </w:rPr>
      </w:pPr>
    </w:p>
    <w:p w:rsidR="008C6413" w:rsidRPr="00227B3E" w:rsidRDefault="008C6413" w:rsidP="008C6413">
      <w:pPr>
        <w:pStyle w:val="Corpodetexto"/>
        <w:ind w:right="19"/>
        <w:jc w:val="center"/>
        <w:rPr>
          <w:rFonts w:ascii="Arial" w:hAnsi="Arial"/>
          <w:b/>
          <w:lang w:val="pt-PT"/>
        </w:rPr>
      </w:pPr>
      <w:r w:rsidRPr="00227B3E">
        <w:rPr>
          <w:rFonts w:ascii="Arial" w:hAnsi="Arial"/>
          <w:b/>
          <w:lang w:val="pt-PT"/>
        </w:rPr>
        <w:t>MINISTÉRIO DAS FINANÇAS, COMÉRCIO E ECONOMIA AZUL</w:t>
      </w:r>
    </w:p>
    <w:p w:rsidR="008C6413" w:rsidRPr="008C6413" w:rsidRDefault="008C6413" w:rsidP="008C6413">
      <w:pPr>
        <w:pStyle w:val="Ttulo1"/>
        <w:spacing w:line="340" w:lineRule="exact"/>
        <w:rPr>
          <w:lang w:val="pt-PT"/>
        </w:rPr>
      </w:pPr>
      <w:r w:rsidRPr="008C6413">
        <w:rPr>
          <w:lang w:val="pt-PT"/>
        </w:rPr>
        <w:t>Agência Fiduciária e de Administração de Projetos</w:t>
      </w:r>
    </w:p>
    <w:p w:rsidR="008C6413" w:rsidRPr="008C6413" w:rsidRDefault="008C6413" w:rsidP="008C6413">
      <w:pPr>
        <w:spacing w:line="267" w:lineRule="exact"/>
        <w:ind w:right="17"/>
        <w:jc w:val="center"/>
        <w:rPr>
          <w:b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 w:val="22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spacing w:before="1"/>
        <w:rPr>
          <w:b/>
          <w:szCs w:val="24"/>
          <w:lang w:val="pt-PT"/>
        </w:rPr>
      </w:pPr>
    </w:p>
    <w:p w:rsidR="008C6413" w:rsidRPr="008C6413" w:rsidRDefault="008C6413" w:rsidP="008C6413">
      <w:pPr>
        <w:ind w:right="21"/>
        <w:jc w:val="center"/>
        <w:rPr>
          <w:b/>
          <w:lang w:val="pt-PT"/>
        </w:rPr>
      </w:pPr>
      <w:r w:rsidRPr="008C6413">
        <w:rPr>
          <w:b/>
          <w:lang w:val="pt-PT"/>
        </w:rPr>
        <w:t>TERMOS DE REFERÊNCIA</w:t>
      </w:r>
    </w:p>
    <w:p w:rsidR="008C6413" w:rsidRPr="00227B3E" w:rsidRDefault="008C6413" w:rsidP="008C6413">
      <w:pPr>
        <w:pStyle w:val="Corpodetexto"/>
        <w:spacing w:before="4"/>
        <w:rPr>
          <w:b/>
          <w:szCs w:val="24"/>
          <w:lang w:val="pt-PT"/>
        </w:rPr>
      </w:pPr>
    </w:p>
    <w:p w:rsidR="008C6413" w:rsidRPr="008C6413" w:rsidRDefault="008C6413" w:rsidP="008C6413">
      <w:pPr>
        <w:pStyle w:val="Ttulo1"/>
        <w:ind w:right="19"/>
        <w:rPr>
          <w:b w:val="0"/>
          <w:sz w:val="24"/>
          <w:szCs w:val="24"/>
          <w:lang w:val="pt-PT"/>
        </w:rPr>
      </w:pPr>
      <w:r w:rsidRPr="008C6413">
        <w:rPr>
          <w:sz w:val="24"/>
          <w:szCs w:val="24"/>
          <w:lang w:val="pt-PT"/>
        </w:rPr>
        <w:t>Recrutamento de um Oficial de Monitorização e Avaliação de Projeto para o Projeto de Desenvolvimento do Setor de Transportes e Proteção Costeira</w:t>
      </w: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227B3E" w:rsidRDefault="008C6413" w:rsidP="008C6413">
      <w:pPr>
        <w:pStyle w:val="Corpodetexto"/>
        <w:rPr>
          <w:b/>
          <w:szCs w:val="24"/>
          <w:lang w:val="pt-PT"/>
        </w:rPr>
      </w:pPr>
    </w:p>
    <w:p w:rsidR="008C6413" w:rsidRPr="00F333F6" w:rsidRDefault="008C6413" w:rsidP="008C6413">
      <w:pPr>
        <w:spacing w:before="224"/>
        <w:ind w:right="113"/>
        <w:jc w:val="right"/>
        <w:rPr>
          <w:b/>
        </w:rPr>
      </w:pPr>
      <w:r w:rsidRPr="00F333F6">
        <w:rPr>
          <w:b/>
        </w:rPr>
        <w:t>Abril 2018</w:t>
      </w:r>
    </w:p>
    <w:p w:rsidR="008C6413" w:rsidRPr="00F333F6" w:rsidRDefault="008C6413" w:rsidP="008C6413">
      <w:pPr>
        <w:jc w:val="right"/>
        <w:sectPr w:rsidR="008C6413" w:rsidRPr="00F333F6" w:rsidSect="000B3B06">
          <w:footerReference w:type="default" r:id="rId14"/>
          <w:pgSz w:w="11910" w:h="16840"/>
          <w:pgMar w:top="1361" w:right="1304" w:bottom="1202" w:left="1418" w:header="720" w:footer="1004" w:gutter="0"/>
          <w:pgNumType w:start="1"/>
          <w:cols w:space="720"/>
        </w:sectPr>
      </w:pPr>
    </w:p>
    <w:p w:rsidR="00407573" w:rsidRPr="008C6413" w:rsidRDefault="00407573" w:rsidP="00407573">
      <w:pPr>
        <w:ind w:right="21"/>
        <w:jc w:val="center"/>
        <w:rPr>
          <w:b/>
          <w:lang w:val="pt-PT"/>
        </w:rPr>
      </w:pPr>
      <w:r w:rsidRPr="008C6413">
        <w:rPr>
          <w:b/>
          <w:lang w:val="pt-PT"/>
        </w:rPr>
        <w:lastRenderedPageBreak/>
        <w:t>TERMOS DE REFERÊNCIA</w:t>
      </w:r>
    </w:p>
    <w:p w:rsidR="00407573" w:rsidRPr="00407573" w:rsidRDefault="00407573" w:rsidP="00407573">
      <w:pPr>
        <w:jc w:val="center"/>
        <w:rPr>
          <w:b/>
        </w:rPr>
      </w:pPr>
    </w:p>
    <w:p w:rsidR="008C6413" w:rsidRPr="00F333F6" w:rsidRDefault="008C6413" w:rsidP="008C6413">
      <w:pPr>
        <w:pStyle w:val="PargrafodaLista"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>Contexto e Justificação</w:t>
      </w:r>
    </w:p>
    <w:p w:rsidR="008C6413" w:rsidRPr="00F333F6" w:rsidRDefault="008C6413" w:rsidP="008C6413">
      <w:pPr>
        <w:jc w:val="both"/>
        <w:rPr>
          <w:b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>O Governo da República Democrática de S. Tomé e Príncipe está a preparar, com o apoio do Banco Mundial, o Projeto de Desenvolvimento do Setor de Transportes e Proteção Costeira de S. Tomé e Príncipe (P161842), que levará a cabo as seguintes atividades: reabilitação da Estrada Nacional N1 (S. Tomé – Guadalupe – Neves, 27 Km); reabilitação e proteção da Avenida Marginal (13 Km); reforço das capacidades Técnica e de Gestão do Instituto Nacional de Estradas (INAE), do Fundo de Estradas e do Grupo de Interesse de Manutenção de Estradas (GIME), instalação de proteção costeira ao longo da baía de S. Tomé e implementação de outras medidas de resiliência climática para proteger as estradas do deslizamento de terras e da erosão do mar.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Este Projeto contempla as seguintes componentes: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1: Reabilitação e reforço da resiliência da Estrada S. Tomé-Guadalupe-Neves– Trabalhos Civis e Supervisão do Projeto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F333F6" w:rsidRDefault="008C6413" w:rsidP="008C6413">
      <w:pPr>
        <w:numPr>
          <w:ilvl w:val="0"/>
          <w:numId w:val="8"/>
        </w:numPr>
        <w:jc w:val="both"/>
        <w:rPr>
          <w:lang w:bidi="pt-PT"/>
        </w:rPr>
      </w:pPr>
      <w:r w:rsidRPr="008C6413">
        <w:rPr>
          <w:lang w:val="pt-PT" w:bidi="pt-PT"/>
        </w:rPr>
        <w:t xml:space="preserve">Reabilitação da atual Estrada Nacional Nº 1 de S. Tomé para Neves (27Km). A estrada pavimentada tem 5-7 metros de largura com um perigoso alinhamento horizontal e vertical. A estrada está em más condições e precisa de ser reabilitada. O tráfego médio é de cerca de 1500 veículos/dia com alta presença de motorizadas nas áreas urbanas. A estrada também é usada por camiões de transporte de combustível e cerveja de Neves para o resto do país. O troço entre Guadalupe e Neves (aproximadamente 12 Km) trata-se de estrada costeira com declive/inclinação acentuado a esquerda e com o mar a direita, que vá precisar de proteção adicional. </w:t>
      </w:r>
      <w:r w:rsidRPr="00F333F6">
        <w:rPr>
          <w:lang w:bidi="pt-PT"/>
        </w:rPr>
        <w:t>A calçada será de pavimento asfáltico;</w:t>
      </w:r>
    </w:p>
    <w:p w:rsidR="008C6413" w:rsidRPr="008C6413" w:rsidRDefault="008C6413" w:rsidP="008C6413">
      <w:pPr>
        <w:numPr>
          <w:ilvl w:val="0"/>
          <w:numId w:val="8"/>
        </w:numPr>
        <w:jc w:val="both"/>
        <w:rPr>
          <w:lang w:val="pt-PT" w:bidi="pt-PT"/>
        </w:rPr>
      </w:pPr>
      <w:r w:rsidRPr="008C6413">
        <w:rPr>
          <w:lang w:val="pt-PT" w:bidi="pt-PT"/>
        </w:rPr>
        <w:t>Serviços de supervisão da construção e de garantia de qualidade. Os serviços a serem financiados serão para todos os trabalhos civis, incluindo a proteção costeira.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2: Reforço Institucional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Esta componente do Projeto irá consolidar a estrutura institucional do sector rodoviário e melhorará as práticas de gestão de ativos, incluindo: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numPr>
          <w:ilvl w:val="0"/>
          <w:numId w:val="9"/>
        </w:numPr>
        <w:jc w:val="both"/>
        <w:rPr>
          <w:lang w:val="pt-PT" w:bidi="pt-PT"/>
        </w:rPr>
      </w:pPr>
      <w:r w:rsidRPr="008C6413">
        <w:rPr>
          <w:lang w:val="pt-PT" w:bidi="pt-PT"/>
        </w:rPr>
        <w:t xml:space="preserve">Manutenção de estradas, bem como melhor abordagem, da proteção das encostas e proteção costeira em pequena escala, dos troços de estradas nacionais prioritários, utilizando uma abordagem baseada no desempenho, incluindo reforço das capacidades técnicas e de gestão do GIME e das comunidades locais;   </w:t>
      </w:r>
    </w:p>
    <w:p w:rsidR="008C6413" w:rsidRPr="008C6413" w:rsidRDefault="008C6413" w:rsidP="008C6413">
      <w:pPr>
        <w:numPr>
          <w:ilvl w:val="0"/>
          <w:numId w:val="9"/>
        </w:numPr>
        <w:jc w:val="both"/>
        <w:rPr>
          <w:lang w:val="pt-PT" w:bidi="pt-PT"/>
        </w:rPr>
      </w:pPr>
      <w:r w:rsidRPr="008C6413">
        <w:rPr>
          <w:lang w:val="pt-PT" w:bidi="pt-PT"/>
        </w:rPr>
        <w:t xml:space="preserve">Reforço da capacidade institucional do FRN (Fundo Rodoviário Nacional) e do INAE na mobilização de financiamentos para manutenção de estradas e melhoria do sistema de gestão de ativos de estradas; </w:t>
      </w:r>
    </w:p>
    <w:p w:rsidR="008C6413" w:rsidRPr="008C6413" w:rsidRDefault="008C6413" w:rsidP="008C6413">
      <w:pPr>
        <w:numPr>
          <w:ilvl w:val="0"/>
          <w:numId w:val="9"/>
        </w:numPr>
        <w:jc w:val="both"/>
        <w:rPr>
          <w:lang w:val="pt-PT" w:bidi="pt-PT"/>
        </w:rPr>
      </w:pPr>
      <w:r w:rsidRPr="008C6413">
        <w:rPr>
          <w:lang w:val="pt-PT" w:bidi="pt-PT"/>
        </w:rPr>
        <w:t>Aumento da participação das mulheres no GIME (a equipa de trabalho irá avaliar se é possível estabelecer como objetivo 50% dos trabalhadores do GIME serem mulheres) e aumentar a sensibilização quanto ao género através de realização de formações aos trabalhadores do GIME (foco em questões especificas será determinado pelos resultados da Avaliação Social).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3: Reabilitação da Estrada Marginal e Proteção Costeira, incluindo supervisão dos trabalhos civis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numPr>
          <w:ilvl w:val="0"/>
          <w:numId w:val="10"/>
        </w:numPr>
        <w:jc w:val="both"/>
        <w:rPr>
          <w:lang w:val="pt-PT" w:bidi="pt-PT"/>
        </w:rPr>
      </w:pPr>
      <w:r w:rsidRPr="008C6413">
        <w:rPr>
          <w:lang w:val="pt-PT" w:bidi="pt-PT"/>
        </w:rPr>
        <w:t>Proteção Costeira da costa de S. Tomé, com a reabilitação dos muros marítimos existentes, construção potencial de quebra-mares para reduzir a energia das ondas recebidas, revestimentos rochosos para proteger praias e embarcações. A maior parte da proteção costeira existente foi construída durante o período colonial. A frente do mar é frequentemente inundada (pelo menos 10 vezes por ano) por excesso de onda durante os períodos de maré alta. As infraestruturas, a serem identificadas como parte do estudo apoiado pela cooperação holandesa, ajudariam a proteger toda a frente do mar da inundação e da erosão costeira.</w:t>
      </w:r>
    </w:p>
    <w:p w:rsidR="008C6413" w:rsidRPr="008C6413" w:rsidRDefault="008C6413" w:rsidP="008C6413">
      <w:pPr>
        <w:numPr>
          <w:ilvl w:val="0"/>
          <w:numId w:val="10"/>
        </w:numPr>
        <w:jc w:val="both"/>
        <w:rPr>
          <w:lang w:val="pt-PT" w:bidi="pt-PT"/>
        </w:rPr>
      </w:pPr>
      <w:r w:rsidRPr="008C6413">
        <w:rPr>
          <w:lang w:val="pt-PT" w:bidi="pt-PT"/>
        </w:rPr>
        <w:lastRenderedPageBreak/>
        <w:t>Reabilitação da estrada marginal (10,1 Km) incluindo a “reconstrução” do revestimento rodoviário, reforço das calçadas de pedestres, melhoria de segurança dos pedestres com cruzamentos protegidos. Devido a fraca manutenção e falta de reabilitação massiva nas últimas décadas, as infraestruturas da frente do mar foram amplamente danificadas, impedindo exploração plena do seu potencial turístico.</w:t>
      </w:r>
    </w:p>
    <w:p w:rsidR="008C6413" w:rsidRPr="008C6413" w:rsidRDefault="008C6413" w:rsidP="008C6413">
      <w:pPr>
        <w:numPr>
          <w:ilvl w:val="0"/>
          <w:numId w:val="10"/>
        </w:numPr>
        <w:jc w:val="both"/>
        <w:rPr>
          <w:lang w:val="pt-PT" w:bidi="pt-PT"/>
        </w:rPr>
      </w:pPr>
      <w:r w:rsidRPr="008C6413">
        <w:rPr>
          <w:lang w:val="pt-PT" w:bidi="pt-PT"/>
        </w:rPr>
        <w:t>Serviços de supervisão de construção e de garantia de qualidade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b/>
          <w:lang w:val="pt-PT" w:bidi="pt-PT"/>
        </w:rPr>
      </w:pPr>
      <w:r w:rsidRPr="008C6413">
        <w:rPr>
          <w:b/>
          <w:lang w:val="pt-PT" w:bidi="pt-PT"/>
        </w:rPr>
        <w:t>Componente 4: Apoio a Gestão do Projeto</w:t>
      </w:r>
    </w:p>
    <w:p w:rsidR="008C6413" w:rsidRPr="008C6413" w:rsidRDefault="008C6413" w:rsidP="008C6413">
      <w:pPr>
        <w:jc w:val="both"/>
        <w:rPr>
          <w:b/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Esta componente irá financiar as operações e os custos da Unidade de Implementação do Projeto (UIP), incluindo: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numPr>
          <w:ilvl w:val="0"/>
          <w:numId w:val="11"/>
        </w:numPr>
        <w:jc w:val="both"/>
        <w:rPr>
          <w:lang w:val="pt-PT" w:bidi="pt-PT"/>
        </w:rPr>
      </w:pPr>
      <w:r w:rsidRPr="008C6413">
        <w:rPr>
          <w:lang w:val="pt-PT" w:bidi="pt-PT"/>
        </w:rPr>
        <w:t>Apoio a UIP na gestão de contratos para as principais obras e serviços de consultoria no âmbito do projeto;</w:t>
      </w:r>
    </w:p>
    <w:p w:rsidR="008C6413" w:rsidRPr="008C6413" w:rsidRDefault="008C6413" w:rsidP="008C6413">
      <w:pPr>
        <w:numPr>
          <w:ilvl w:val="0"/>
          <w:numId w:val="11"/>
        </w:numPr>
        <w:jc w:val="both"/>
        <w:rPr>
          <w:lang w:val="pt-PT" w:bidi="pt-PT"/>
        </w:rPr>
      </w:pPr>
      <w:r w:rsidRPr="008C6413">
        <w:rPr>
          <w:lang w:val="pt-PT" w:bidi="pt-PT"/>
        </w:rPr>
        <w:t>Preparação de estudos de apoio para futuros projetos de transporte e proteção costeira.</w:t>
      </w:r>
    </w:p>
    <w:p w:rsidR="008C6413" w:rsidRPr="008C6413" w:rsidRDefault="008C6413" w:rsidP="008C6413">
      <w:pPr>
        <w:numPr>
          <w:ilvl w:val="0"/>
          <w:numId w:val="11"/>
        </w:numPr>
        <w:jc w:val="both"/>
        <w:rPr>
          <w:lang w:val="pt-PT" w:bidi="pt-PT"/>
        </w:rPr>
      </w:pPr>
      <w:r w:rsidRPr="008C6413">
        <w:rPr>
          <w:lang w:val="pt-PT" w:bidi="pt-PT"/>
        </w:rPr>
        <w:t>Coordenação dos atores e instituições envolvidos no projeto.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O Governo da República Democrática de S. Tomé e Príncipe e o Banco Mundial, à semelhança do que tem acontecido com outros Projetos, confiou a gestão fiduciário deste Projeto à Agência Fiduciária e de Administração de Projetos (AFAP) e a coordenação técnica ao Instituto Nacional das Estradas (INAE).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>Dado o número de atividades a serem realizadas no âmbito deste Projeto, os recursos humanos atualmente disponíveis no INAE e AFAP não permitem dar resposta a todas elas.</w:t>
      </w:r>
    </w:p>
    <w:p w:rsidR="008C6413" w:rsidRPr="008C6413" w:rsidRDefault="008C6413" w:rsidP="008C6413">
      <w:pPr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 w:bidi="pt-PT"/>
        </w:rPr>
      </w:pPr>
      <w:r w:rsidRPr="008C6413">
        <w:rPr>
          <w:lang w:val="pt-PT" w:bidi="pt-PT"/>
        </w:rPr>
        <w:t xml:space="preserve">Assim, e para garantir a eficiência na utilização dos meios à sua disposição e para manter um bom nível de desempenho da gestão dos fundos que lhe são confiados, o governo de STP pretende recrutar um especialista com as habilidades e experiências necessárias nesta área, para o cargo de Monitorização e Avaliação, que seria responsável pelo apoio e monitorização técnica do projeto. </w:t>
      </w:r>
    </w:p>
    <w:p w:rsidR="008C6413" w:rsidRPr="008C6413" w:rsidRDefault="008C6413" w:rsidP="008C6413">
      <w:pPr>
        <w:ind w:left="720"/>
        <w:jc w:val="both"/>
        <w:rPr>
          <w:lang w:val="pt-PT" w:bidi="pt-PT"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 xml:space="preserve"> </w:t>
      </w: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>Objetivo</w:t>
      </w:r>
    </w:p>
    <w:p w:rsidR="008C6413" w:rsidRPr="00F333F6" w:rsidRDefault="008C6413" w:rsidP="008C6413">
      <w:pPr>
        <w:keepNext/>
        <w:keepLines/>
        <w:jc w:val="both"/>
        <w:rPr>
          <w:b/>
        </w:rPr>
      </w:pPr>
    </w:p>
    <w:p w:rsidR="008C6413" w:rsidRPr="00F333F6" w:rsidRDefault="008C6413" w:rsidP="008C6413">
      <w:pPr>
        <w:pStyle w:val="para"/>
        <w:keepNext/>
        <w:keepLines/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>Este recrutamento tem como objetivo:</w:t>
      </w:r>
    </w:p>
    <w:p w:rsidR="008C6413" w:rsidRPr="00F333F6" w:rsidRDefault="008C6413" w:rsidP="008C6413">
      <w:pPr>
        <w:pStyle w:val="para"/>
        <w:keepNext/>
        <w:keepLines/>
        <w:spacing w:before="0"/>
        <w:rPr>
          <w:sz w:val="24"/>
          <w:szCs w:val="24"/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 xml:space="preserve">Tornar as instituições responsáveis pelo projeto mais eficientes, permitindo assegurar um seguimento regular e efetivo dos recursos deste Projeto, e responder aos eventuais constrangimentos encontrados pelas instituições beneficiárias, </w:t>
      </w:r>
    </w:p>
    <w:p w:rsidR="008C6413" w:rsidRPr="00F333F6" w:rsidRDefault="008C6413" w:rsidP="008C6413">
      <w:pPr>
        <w:pStyle w:val="para"/>
        <w:keepNext/>
        <w:keepLines/>
        <w:spacing w:before="0"/>
        <w:ind w:left="720"/>
        <w:rPr>
          <w:sz w:val="24"/>
          <w:szCs w:val="24"/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Contribuir</w:t>
      </w:r>
      <w:r w:rsidRPr="00F333F6">
        <w:rPr>
          <w:sz w:val="24"/>
          <w:szCs w:val="24"/>
          <w:lang w:val="pt-PT"/>
        </w:rPr>
        <w:t xml:space="preserve"> que a assistência aos beneficiários seja utilizada de forma racional e de acordo com os Procedimentos do Banco Mundial,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>Garantir uma boa dinâmica de implementação e seguimento das atividades,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>Facilitar o desenvolvimento das tarefas a realizar por diversos contratados no quadro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 xml:space="preserve">Orientar as instituições responsáveis pelo projeto nas definições mais adequadas para a resolução das dificuldades inerentes ao projeto,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numPr>
          <w:ilvl w:val="0"/>
          <w:numId w:val="6"/>
        </w:numPr>
        <w:spacing w:before="0"/>
        <w:rPr>
          <w:sz w:val="24"/>
          <w:szCs w:val="24"/>
          <w:lang w:val="pt-PT"/>
        </w:rPr>
      </w:pPr>
      <w:r w:rsidRPr="00F333F6">
        <w:rPr>
          <w:sz w:val="24"/>
          <w:szCs w:val="24"/>
          <w:lang w:val="pt-PT"/>
        </w:rPr>
        <w:t xml:space="preserve">Assegurar uma boa ligação e interação com todos os </w:t>
      </w:r>
      <w:r w:rsidRPr="00F333F6">
        <w:rPr>
          <w:i/>
          <w:sz w:val="24"/>
          <w:szCs w:val="24"/>
          <w:lang w:val="pt-PT"/>
        </w:rPr>
        <w:t>stakeholders</w:t>
      </w:r>
      <w:r w:rsidRPr="00F333F6">
        <w:rPr>
          <w:sz w:val="24"/>
          <w:szCs w:val="24"/>
          <w:lang w:val="pt-PT"/>
        </w:rPr>
        <w:t xml:space="preserve"> do projeto em causa.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ara"/>
        <w:keepNext/>
        <w:keepLines/>
        <w:spacing w:before="0"/>
        <w:rPr>
          <w:sz w:val="24"/>
          <w:szCs w:val="24"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>Tarefas e Responsabilidades</w:t>
      </w:r>
    </w:p>
    <w:p w:rsidR="008C6413" w:rsidRPr="00F333F6" w:rsidRDefault="008C6413" w:rsidP="008C6413">
      <w:pPr>
        <w:keepNext/>
        <w:keepLines/>
        <w:jc w:val="both"/>
        <w:rPr>
          <w:b/>
        </w:rPr>
      </w:pPr>
    </w:p>
    <w:p w:rsidR="008C6413" w:rsidRPr="008C6413" w:rsidRDefault="008C6413" w:rsidP="008C6413">
      <w:pPr>
        <w:spacing w:line="276" w:lineRule="auto"/>
        <w:jc w:val="both"/>
        <w:rPr>
          <w:lang w:val="pt-PT"/>
        </w:rPr>
      </w:pPr>
      <w:r w:rsidRPr="008C6413">
        <w:rPr>
          <w:lang w:val="pt-PT"/>
        </w:rPr>
        <w:t xml:space="preserve">As tarefas e responsabilidades esperadas do Oficial de </w:t>
      </w:r>
      <w:r w:rsidRPr="008C6413">
        <w:rPr>
          <w:lang w:val="pt-PT" w:bidi="pt-PT"/>
        </w:rPr>
        <w:t>Monitorização e Avaliação</w:t>
      </w:r>
      <w:r w:rsidRPr="008C6413">
        <w:rPr>
          <w:lang w:val="pt-PT"/>
        </w:rPr>
        <w:t xml:space="preserve"> são as seguintes: </w:t>
      </w:r>
    </w:p>
    <w:p w:rsidR="008C6413" w:rsidRPr="008C6413" w:rsidRDefault="008C6413" w:rsidP="008C6413">
      <w:pPr>
        <w:spacing w:line="276" w:lineRule="auto"/>
        <w:jc w:val="both"/>
        <w:rPr>
          <w:b/>
          <w:lang w:val="pt-PT"/>
        </w:rPr>
      </w:pP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ind w:left="782" w:hanging="357"/>
        <w:jc w:val="both"/>
        <w:rPr>
          <w:lang w:val="pt-PT"/>
        </w:rPr>
      </w:pPr>
      <w:r w:rsidRPr="008C6413">
        <w:rPr>
          <w:lang w:val="pt-PT"/>
        </w:rPr>
        <w:t>Organização, aconselhamento e seguimento das diversas equipas técnicas dos parceiros que se deslocam em missão para S. Tomé com atividades do projeto,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Preparação, elaboração e produção de trabalhos técnicos em articulação com os consultores e equipas dos parceiros,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Elaboração de relatórios periódicos sobre as atividades, consultorias, prestação de serviços afetas ao projeto,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Preparação e elaboração dos planos e programação das atividades e tarefas do Projeto, sua orçamentação e implementação atempada, em colaboração com as equipas do projeto, 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Aconselhamento as instituições responsáveis pelo projeto no desenvolvimento de parcerias com os diversos </w:t>
      </w:r>
      <w:r w:rsidRPr="008C6413">
        <w:rPr>
          <w:i/>
          <w:lang w:val="pt-PT"/>
        </w:rPr>
        <w:t>stakeholders</w:t>
      </w:r>
      <w:r w:rsidRPr="008C6413">
        <w:rPr>
          <w:lang w:val="pt-PT"/>
        </w:rPr>
        <w:t xml:space="preserve">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Supervisão dos trabalhos dos consultores, gabinetes e empresas a serem recrutados no âmbito de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Análise, avaliação e discussão sobre os trabalhos produzidos pelos consultores, gabinetes e empresas,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Seguimento e monitorização dos contratos celebrados com consultores internacionais no âmbito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Discussão dos aspetos técnicos das atividades do Projeto,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Orientação, aconselhamento e elaboração com equipas do projeto de Termos de Referências para estudos e de outros documentos necessários para a execução do Projeto,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Orientação, aconselhamento e elaboração com equipas do projeto de Cadernos de Encargos para os trabalhos de construção necessários para a execução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Preparação, apresentação e discussão com equipas do projeto de decisões técnicas que surgem para a implementação das atividades,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Análise do estado de progresso do Projeto e discussão com equipas do projeto antes das revisões das entidades de análise de coordenação de seguimento e de avaliação,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Aconselhamento e apoios necessários a equipa de projeto na definição e recolha de indicadores relevantes para o seguimento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Preparação de reuniões periódicas, sobre as questões técnicas com todas as entidades envolvidas no projeto e outras partes interessadas e elaboração das atas destas reuniões,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Organização de apresentações periódicas com a sociedade civil e/ou divulgação dos resultados do projeto através de meios de comunicação,</w:t>
      </w:r>
    </w:p>
    <w:p w:rsidR="008C6413" w:rsidRPr="008C6413" w:rsidRDefault="008C6413" w:rsidP="008C6413">
      <w:pPr>
        <w:pStyle w:val="PargrafodaLista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Participação nas reuniões com as missões do Banco Mundial no quadro da supervisão do Projeto,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 xml:space="preserve">Secretariar as reuniões dos comités técnicos do projeto, 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Participação nas reuniões das comissões de avaliações,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lastRenderedPageBreak/>
        <w:t>Contribuição na elaboração dos relatórios de avaliação e noutros documentos pertinentes,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7"/>
        </w:numPr>
        <w:jc w:val="both"/>
        <w:rPr>
          <w:lang w:val="pt-PT"/>
        </w:rPr>
      </w:pPr>
      <w:r w:rsidRPr="008C6413">
        <w:rPr>
          <w:lang w:val="pt-PT"/>
        </w:rPr>
        <w:t>Execução de todas as outras atividades relacionadas com os seus compromissos, instruídos pelos responsáveis do projeto.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keepNext/>
        <w:keepLines/>
        <w:jc w:val="both"/>
        <w:rPr>
          <w:b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 xml:space="preserve">Qualificações e atribuições </w:t>
      </w:r>
    </w:p>
    <w:p w:rsidR="008C6413" w:rsidRPr="00111129" w:rsidRDefault="008C6413" w:rsidP="008C6413">
      <w:pPr>
        <w:pStyle w:val="PargrafodaLista"/>
      </w:pPr>
    </w:p>
    <w:p w:rsidR="008C6413" w:rsidRPr="008C6413" w:rsidRDefault="008C6413" w:rsidP="008C6413">
      <w:pPr>
        <w:keepNext/>
        <w:keepLines/>
        <w:jc w:val="both"/>
        <w:rPr>
          <w:lang w:val="pt-PT"/>
        </w:rPr>
      </w:pPr>
      <w:r w:rsidRPr="008C6413">
        <w:rPr>
          <w:lang w:val="pt-PT"/>
        </w:rPr>
        <w:t>O candidato a este posto deve ter as seguintes qualificações e experiências:</w:t>
      </w:r>
    </w:p>
    <w:p w:rsidR="008C6413" w:rsidRPr="008C6413" w:rsidRDefault="008C6413" w:rsidP="008C6413">
      <w:pPr>
        <w:keepNext/>
        <w:keepLines/>
        <w:ind w:left="709" w:hanging="283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 xml:space="preserve">Formação superior em Engenharia Civil. Qualificações de Mestrado ou Doutoramento numa área de engenharia: Transportes e vias de Comunicação; 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Experiência comprovada por documentos em trabalhos deste nível e tipo;</w:t>
      </w: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Experiência/conhecimento dos procedimentos do Banco Mundial;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Ter pelo menos 5 anos de experiência profissional no domínio de engenheira civil/estrada;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 xml:space="preserve">Experiência/conhecimento dos problemas existentes nas estradas e zonas costeiras de S. Tomé; 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Ser capaz de trabalhar num ambiente multinacional, multidisciplinar, num contexto de pressão e com disponibilidade para conviver com a supervisão dos responsáveis do projeto;</w:t>
      </w:r>
    </w:p>
    <w:p w:rsidR="008C6413" w:rsidRPr="008C6413" w:rsidRDefault="008C6413" w:rsidP="008C6413">
      <w:pPr>
        <w:pStyle w:val="PargrafodaLista"/>
        <w:jc w:val="both"/>
        <w:rPr>
          <w:lang w:val="pt-PT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Ser capaz de desenvolver cálculo assistido de vias de comunicação, ter conhecimento de nível elevado para dimensionamento, modelação de superfícies, traçado de estradas, cálculo de volumes de terraplanagens e interseções de níveis como por exemplo rotundas e cruzamentos, cálculo automático de perfis, traçados de estradas, diretrizes, criação e edição de corredores;</w:t>
      </w:r>
    </w:p>
    <w:p w:rsidR="008C6413" w:rsidRPr="00F333F6" w:rsidRDefault="008C6413" w:rsidP="008C6413">
      <w:pPr>
        <w:pStyle w:val="Pr-formataoHTML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Boa capacidade de análise crítica;</w:t>
      </w:r>
    </w:p>
    <w:p w:rsidR="008C6413" w:rsidRPr="00F333F6" w:rsidRDefault="008C6413" w:rsidP="008C6413">
      <w:pPr>
        <w:pStyle w:val="Pr-formataoHTML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6413" w:rsidRPr="00F333F6" w:rsidRDefault="008C6413" w:rsidP="008C641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6">
        <w:rPr>
          <w:rFonts w:ascii="Times New Roman" w:hAnsi="Times New Roman" w:cs="Times New Roman"/>
          <w:sz w:val="24"/>
          <w:szCs w:val="24"/>
          <w:lang w:eastAsia="en-US"/>
        </w:rPr>
        <w:t>Excelente capacidade de produzir e defender relatórios e outros documentos;</w:t>
      </w:r>
    </w:p>
    <w:p w:rsidR="008C6413" w:rsidRPr="008C6413" w:rsidRDefault="008C6413" w:rsidP="008C6413">
      <w:pPr>
        <w:pStyle w:val="PargrafodaLista"/>
        <w:ind w:left="786"/>
        <w:jc w:val="both"/>
        <w:rPr>
          <w:lang w:val="pt-PT"/>
        </w:rPr>
      </w:pPr>
    </w:p>
    <w:p w:rsidR="008C6413" w:rsidRPr="00F333F6" w:rsidRDefault="008C6413" w:rsidP="008C6413">
      <w:pPr>
        <w:pStyle w:val="PargrafodaLista"/>
        <w:numPr>
          <w:ilvl w:val="0"/>
          <w:numId w:val="4"/>
        </w:numPr>
        <w:jc w:val="both"/>
      </w:pPr>
      <w:r w:rsidRPr="00F333F6">
        <w:t xml:space="preserve">Conhecimentos de ferramentas informáticas, em particular do </w:t>
      </w:r>
      <w:r w:rsidRPr="00F333F6">
        <w:rPr>
          <w:i/>
        </w:rPr>
        <w:t>MS-OFFICE (Word, Excel, Powerpoint, Access), Autocad, Cad, Autodesk vehicle tracking, SIG</w:t>
      </w:r>
      <w:r w:rsidRPr="00F333F6">
        <w:t>;</w:t>
      </w:r>
    </w:p>
    <w:p w:rsidR="008C6413" w:rsidRPr="00F333F6" w:rsidRDefault="008C6413" w:rsidP="008C6413">
      <w:pPr>
        <w:pStyle w:val="PargrafodaLista"/>
        <w:ind w:left="786"/>
        <w:jc w:val="both"/>
      </w:pPr>
    </w:p>
    <w:p w:rsidR="008C6413" w:rsidRPr="008C6413" w:rsidRDefault="008C6413" w:rsidP="008C6413">
      <w:pPr>
        <w:pStyle w:val="PargrafodaLista"/>
        <w:numPr>
          <w:ilvl w:val="0"/>
          <w:numId w:val="4"/>
        </w:numPr>
        <w:jc w:val="both"/>
        <w:rPr>
          <w:lang w:val="pt-PT"/>
        </w:rPr>
      </w:pPr>
      <w:r w:rsidRPr="008C6413">
        <w:rPr>
          <w:lang w:val="pt-PT"/>
        </w:rPr>
        <w:t>Domínio da língua portuguesa e de uma língua estrangeira (Inglês e/ou Francês);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jc w:val="both"/>
        <w:rPr>
          <w:i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>Colaboração com as instituições</w:t>
      </w:r>
    </w:p>
    <w:p w:rsidR="008C6413" w:rsidRPr="00F333F6" w:rsidRDefault="008C6413" w:rsidP="008C6413">
      <w:pPr>
        <w:keepNext/>
        <w:keepLines/>
        <w:jc w:val="both"/>
      </w:pPr>
    </w:p>
    <w:p w:rsidR="008C6413" w:rsidRPr="008C6413" w:rsidRDefault="008C6413" w:rsidP="008C6413">
      <w:pPr>
        <w:spacing w:line="276" w:lineRule="auto"/>
        <w:jc w:val="both"/>
        <w:rPr>
          <w:lang w:val="pt-PT"/>
        </w:rPr>
      </w:pPr>
      <w:r w:rsidRPr="008C6413">
        <w:rPr>
          <w:lang w:val="pt-PT"/>
        </w:rPr>
        <w:t>O Conselheiro Técnico trabalhará em estreita colaboração com AFAP, INAE, MIRNA, DGA, DGRNE, Câmaras Distritais afetas ao projeto; que beneficiarão de todo o seu apoio durante a vigência do Contrato.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>Duração do Contrato</w:t>
      </w:r>
    </w:p>
    <w:p w:rsidR="008C6413" w:rsidRPr="00F333F6" w:rsidRDefault="008C6413" w:rsidP="008C6413">
      <w:pPr>
        <w:pStyle w:val="Recuodecorpodetexto"/>
        <w:keepNext/>
        <w:keepLines/>
        <w:ind w:left="0"/>
        <w:rPr>
          <w:i/>
          <w:szCs w:val="24"/>
          <w:lang w:val="pt-PT"/>
        </w:rPr>
      </w:pP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 xml:space="preserve">O contrato terá a duração inicial de 3 meses e renovável para um ano, sujeito ao desempenho considerado satisfatório pelos responsáveis do projeto. </w:t>
      </w: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lang w:val="pt-PT"/>
        </w:rPr>
        <w:t>A renovação do contrato está sujeita à obtenção de uma pontuação acima de 80% da avaliação de desempenho e a Não-Objeção do Banco Mundial.</w:t>
      </w: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F333F6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F333F6">
        <w:rPr>
          <w:b/>
        </w:rPr>
        <w:t>Modalidade de recrutamento</w:t>
      </w:r>
    </w:p>
    <w:p w:rsidR="008C6413" w:rsidRPr="00F333F6" w:rsidRDefault="008C6413" w:rsidP="008C6413">
      <w:pPr>
        <w:pStyle w:val="Recuodecorpodetexto"/>
        <w:keepNext/>
        <w:keepLines/>
        <w:ind w:left="0"/>
        <w:rPr>
          <w:i/>
          <w:szCs w:val="24"/>
          <w:lang w:val="pt-PT"/>
        </w:rPr>
      </w:pP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  <w:r w:rsidRPr="008C6413">
        <w:rPr>
          <w:lang w:val="pt-PT"/>
        </w:rPr>
        <w:t>A contratação do Conselheiro Técnico será feita por concurso público.</w:t>
      </w: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  <w:r w:rsidRPr="008C6413">
        <w:rPr>
          <w:lang w:val="pt-PT"/>
        </w:rPr>
        <w:t>Para ser elegível o candidato não poderá estar no ativo como quadro da função pública.</w:t>
      </w:r>
      <w:r w:rsidRPr="008C6413" w:rsidDel="001F4279">
        <w:rPr>
          <w:lang w:val="pt-PT"/>
        </w:rPr>
        <w:t xml:space="preserve"> </w:t>
      </w:r>
    </w:p>
    <w:p w:rsidR="008C6413" w:rsidRPr="008C6413" w:rsidRDefault="008C6413" w:rsidP="008C6413">
      <w:pPr>
        <w:keepNext/>
        <w:keepLines/>
        <w:spacing w:line="276" w:lineRule="auto"/>
        <w:jc w:val="both"/>
        <w:rPr>
          <w:lang w:val="pt-PT"/>
        </w:rPr>
      </w:pPr>
      <w:r w:rsidRPr="008C6413">
        <w:rPr>
          <w:lang w:val="pt-PT"/>
        </w:rPr>
        <w:t>Toda a candidatura será sujeita as regras de concursos e contratações do Banco Mundial para as prestações de serviços de projetos deste tipo.</w:t>
      </w:r>
    </w:p>
    <w:p w:rsidR="008C6413" w:rsidRPr="008C6413" w:rsidRDefault="008C6413" w:rsidP="008C6413">
      <w:pPr>
        <w:jc w:val="both"/>
        <w:rPr>
          <w:lang w:val="pt-PT"/>
        </w:rPr>
      </w:pPr>
    </w:p>
    <w:p w:rsidR="008C6413" w:rsidRPr="008C6413" w:rsidRDefault="008C6413" w:rsidP="008C6413">
      <w:pPr>
        <w:pStyle w:val="PargrafodaLista"/>
        <w:keepNext/>
        <w:keepLines/>
        <w:jc w:val="both"/>
        <w:rPr>
          <w:b/>
          <w:lang w:val="pt-PT"/>
        </w:rPr>
      </w:pPr>
    </w:p>
    <w:p w:rsidR="008C6413" w:rsidRPr="00313D3C" w:rsidRDefault="008C6413" w:rsidP="008C6413">
      <w:pPr>
        <w:pStyle w:val="PargrafodaLista"/>
        <w:keepNext/>
        <w:keepLines/>
        <w:numPr>
          <w:ilvl w:val="0"/>
          <w:numId w:val="5"/>
        </w:numPr>
        <w:jc w:val="both"/>
        <w:rPr>
          <w:b/>
        </w:rPr>
      </w:pPr>
      <w:r w:rsidRPr="00313D3C">
        <w:rPr>
          <w:b/>
        </w:rPr>
        <w:t>Procedimento de Relatórios:</w:t>
      </w:r>
    </w:p>
    <w:p w:rsidR="008C6413" w:rsidRPr="00313D3C" w:rsidRDefault="008C6413" w:rsidP="008C6413">
      <w:pPr>
        <w:jc w:val="both"/>
      </w:pPr>
    </w:p>
    <w:p w:rsidR="008C6413" w:rsidRPr="008C6413" w:rsidRDefault="008C6413" w:rsidP="008C6413">
      <w:pPr>
        <w:jc w:val="both"/>
        <w:rPr>
          <w:color w:val="222222"/>
          <w:lang w:val="pt-PT"/>
        </w:rPr>
      </w:pPr>
      <w:r w:rsidRPr="008C6413">
        <w:rPr>
          <w:color w:val="222222"/>
          <w:lang w:val="pt-PT"/>
        </w:rPr>
        <w:t xml:space="preserve">O oficial de monitorização e avaliação do projeto deverá relatar, reportar ao Comitê de Diretores (composto pelo Diretor do INAE, Diretor de Gabinete do Ministro do MIRNA e do Coordenador da AFAP). </w:t>
      </w:r>
    </w:p>
    <w:p w:rsidR="008C6413" w:rsidRPr="008C6413" w:rsidRDefault="008C6413" w:rsidP="008C6413">
      <w:pPr>
        <w:jc w:val="both"/>
        <w:rPr>
          <w:color w:val="222222"/>
          <w:lang w:val="pt-PT"/>
        </w:rPr>
      </w:pPr>
      <w:r w:rsidRPr="008C6413">
        <w:rPr>
          <w:color w:val="222222"/>
          <w:lang w:val="pt-PT"/>
        </w:rPr>
        <w:t xml:space="preserve">Durante as atividades quotidianas, ele relatará, reportará diretamente ao Diretor do INAE sobre todos os aspetos técnicos relacionados ao projeto e ao coordenador da AFAP para todos os aspetos fiduciários. </w:t>
      </w:r>
    </w:p>
    <w:p w:rsidR="008C6413" w:rsidRPr="008C6413" w:rsidRDefault="008C6413" w:rsidP="008C6413">
      <w:pPr>
        <w:jc w:val="both"/>
        <w:rPr>
          <w:lang w:val="pt-PT"/>
        </w:rPr>
      </w:pPr>
      <w:r w:rsidRPr="008C6413">
        <w:rPr>
          <w:color w:val="222222"/>
          <w:lang w:val="pt-PT"/>
        </w:rPr>
        <w:t>Como um dos papéis importantes do oficial de Monitorização e Avaliação será assegurar esforços colaborativos eficientes entre as instituições, espera-se que este oficial passe parte do seu tempo fisicamente no INAE (2 dias / semana), na AFAP (2 dias / semana) e no campo (1 dia / semana).</w:t>
      </w:r>
      <w:r w:rsidRPr="008C6413">
        <w:rPr>
          <w:color w:val="222222"/>
          <w:lang w:val="pt-PT"/>
        </w:rPr>
        <w:br/>
        <w:t>O contrato deste oficial será em tempo integral, com 100% do tempo dedicado a este projeto.</w:t>
      </w:r>
    </w:p>
    <w:p w:rsidR="008C6413" w:rsidRPr="00DB0BD6" w:rsidRDefault="008C6413">
      <w:pPr>
        <w:suppressAutoHyphens/>
        <w:rPr>
          <w:spacing w:val="-2"/>
          <w:lang w:val="pt-PT"/>
        </w:rPr>
      </w:pPr>
    </w:p>
    <w:sectPr w:rsidR="008C6413" w:rsidRPr="00DB0BD6" w:rsidSect="00407573">
      <w:headerReference w:type="default" r:id="rId15"/>
      <w:footerReference w:type="default" r:id="rId16"/>
      <w:endnotePr>
        <w:numFmt w:val="decimal"/>
      </w:endnotePr>
      <w:pgSz w:w="12240" w:h="15840"/>
      <w:pgMar w:top="851" w:right="1134" w:bottom="709" w:left="1418" w:header="720" w:footer="17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CA" w:rsidRDefault="00562ECA">
      <w:r>
        <w:separator/>
      </w:r>
    </w:p>
  </w:endnote>
  <w:endnote w:type="continuationSeparator" w:id="0">
    <w:p w:rsidR="00562ECA" w:rsidRDefault="00562ECA">
      <w:r>
        <w:rPr>
          <w:sz w:val="24"/>
        </w:rPr>
        <w:t xml:space="preserve"> </w:t>
      </w:r>
    </w:p>
  </w:endnote>
  <w:endnote w:type="continuationNotice" w:id="1">
    <w:p w:rsidR="00562ECA" w:rsidRDefault="00562EC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13" w:rsidRDefault="008C6413">
    <w:pPr>
      <w:pStyle w:val="Corpodetexto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83A7A1" wp14:editId="61C2B715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413" w:rsidRDefault="008C6413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1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8C6413" w:rsidRDefault="008C6413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41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84099"/>
      <w:docPartObj>
        <w:docPartGallery w:val="Page Numbers (Bottom of Page)"/>
        <w:docPartUnique/>
      </w:docPartObj>
    </w:sdtPr>
    <w:sdtEndPr/>
    <w:sdtContent>
      <w:sdt>
        <w:sdtPr>
          <w:id w:val="1872725705"/>
          <w:docPartObj>
            <w:docPartGallery w:val="Page Numbers (Top of Page)"/>
            <w:docPartUnique/>
          </w:docPartObj>
        </w:sdtPr>
        <w:sdtEndPr/>
        <w:sdtContent>
          <w:p w:rsidR="00A36317" w:rsidRDefault="00A36317">
            <w:pPr>
              <w:pStyle w:val="Rodap"/>
              <w:jc w:val="center"/>
            </w:pPr>
            <w:r w:rsidRPr="00A36317">
              <w:rPr>
                <w:sz w:val="16"/>
                <w:szCs w:val="16"/>
                <w:lang w:val="pt-PT"/>
              </w:rPr>
              <w:t xml:space="preserve">Página </w:t>
            </w:r>
            <w:r w:rsidRPr="00A36317">
              <w:rPr>
                <w:b/>
                <w:bCs/>
                <w:sz w:val="16"/>
                <w:szCs w:val="16"/>
              </w:rPr>
              <w:fldChar w:fldCharType="begin"/>
            </w:r>
            <w:r w:rsidRPr="00A36317">
              <w:rPr>
                <w:b/>
                <w:bCs/>
                <w:sz w:val="16"/>
                <w:szCs w:val="16"/>
              </w:rPr>
              <w:instrText>PAGE</w:instrText>
            </w:r>
            <w:r w:rsidRPr="00A36317">
              <w:rPr>
                <w:b/>
                <w:bCs/>
                <w:sz w:val="16"/>
                <w:szCs w:val="16"/>
              </w:rPr>
              <w:fldChar w:fldCharType="separate"/>
            </w:r>
            <w:r w:rsidR="00AD4142">
              <w:rPr>
                <w:b/>
                <w:bCs/>
                <w:noProof/>
                <w:sz w:val="16"/>
                <w:szCs w:val="16"/>
              </w:rPr>
              <w:t>5</w:t>
            </w:r>
            <w:r w:rsidRPr="00A36317">
              <w:rPr>
                <w:b/>
                <w:bCs/>
                <w:sz w:val="16"/>
                <w:szCs w:val="16"/>
              </w:rPr>
              <w:fldChar w:fldCharType="end"/>
            </w:r>
            <w:r w:rsidRPr="00A36317">
              <w:rPr>
                <w:sz w:val="16"/>
                <w:szCs w:val="16"/>
                <w:lang w:val="pt-PT"/>
              </w:rPr>
              <w:t xml:space="preserve"> de </w:t>
            </w:r>
            <w:r w:rsidRPr="00A36317">
              <w:rPr>
                <w:b/>
                <w:bCs/>
                <w:sz w:val="16"/>
                <w:szCs w:val="16"/>
              </w:rPr>
              <w:t>3</w:t>
            </w:r>
          </w:p>
        </w:sdtContent>
      </w:sdt>
    </w:sdtContent>
  </w:sdt>
  <w:p w:rsidR="00A36317" w:rsidRDefault="00A36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CA" w:rsidRDefault="00562ECA">
      <w:r>
        <w:rPr>
          <w:sz w:val="24"/>
        </w:rPr>
        <w:separator/>
      </w:r>
    </w:p>
  </w:footnote>
  <w:footnote w:type="continuationSeparator" w:id="0">
    <w:p w:rsidR="00562ECA" w:rsidRDefault="0056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B3"/>
    <w:multiLevelType w:val="hybridMultilevel"/>
    <w:tmpl w:val="E1DC742A"/>
    <w:lvl w:ilvl="0" w:tplc="522C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D9A"/>
    <w:multiLevelType w:val="singleLevel"/>
    <w:tmpl w:val="9206886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</w:abstractNum>
  <w:abstractNum w:abstractNumId="2">
    <w:nsid w:val="377832D4"/>
    <w:multiLevelType w:val="hybridMultilevel"/>
    <w:tmpl w:val="621887C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C3D"/>
    <w:multiLevelType w:val="hybridMultilevel"/>
    <w:tmpl w:val="C866AE5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372"/>
    <w:multiLevelType w:val="hybridMultilevel"/>
    <w:tmpl w:val="C25A9E58"/>
    <w:lvl w:ilvl="0" w:tplc="F4223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4590"/>
    <w:multiLevelType w:val="hybridMultilevel"/>
    <w:tmpl w:val="ADBCB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21F5F"/>
    <w:multiLevelType w:val="hybridMultilevel"/>
    <w:tmpl w:val="63E8573E"/>
    <w:lvl w:ilvl="0" w:tplc="2DF8E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93DE1"/>
    <w:multiLevelType w:val="hybridMultilevel"/>
    <w:tmpl w:val="24F64E94"/>
    <w:lvl w:ilvl="0" w:tplc="65106D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8E5553C"/>
    <w:multiLevelType w:val="hybridMultilevel"/>
    <w:tmpl w:val="7A5E0E50"/>
    <w:lvl w:ilvl="0" w:tplc="834EB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940E1"/>
    <w:multiLevelType w:val="hybridMultilevel"/>
    <w:tmpl w:val="F836C7B0"/>
    <w:lvl w:ilvl="0" w:tplc="4754A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6F2B"/>
    <w:multiLevelType w:val="hybridMultilevel"/>
    <w:tmpl w:val="2F308E58"/>
    <w:lvl w:ilvl="0" w:tplc="13A05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26BA1"/>
    <w:rsid w:val="000447BE"/>
    <w:rsid w:val="000562A6"/>
    <w:rsid w:val="0007139E"/>
    <w:rsid w:val="00093123"/>
    <w:rsid w:val="00095418"/>
    <w:rsid w:val="000A4184"/>
    <w:rsid w:val="000B3B06"/>
    <w:rsid w:val="000C0EC0"/>
    <w:rsid w:val="000C4041"/>
    <w:rsid w:val="00137802"/>
    <w:rsid w:val="00146D68"/>
    <w:rsid w:val="00196614"/>
    <w:rsid w:val="001B0D84"/>
    <w:rsid w:val="001C4752"/>
    <w:rsid w:val="001D70EB"/>
    <w:rsid w:val="002727A9"/>
    <w:rsid w:val="002A7B69"/>
    <w:rsid w:val="002C4377"/>
    <w:rsid w:val="00357959"/>
    <w:rsid w:val="00372355"/>
    <w:rsid w:val="00374754"/>
    <w:rsid w:val="00394CE1"/>
    <w:rsid w:val="003B0ADD"/>
    <w:rsid w:val="003E5BBD"/>
    <w:rsid w:val="004011E2"/>
    <w:rsid w:val="004019F6"/>
    <w:rsid w:val="00407573"/>
    <w:rsid w:val="00436995"/>
    <w:rsid w:val="00447B7B"/>
    <w:rsid w:val="004A5E02"/>
    <w:rsid w:val="004C3F92"/>
    <w:rsid w:val="004D6B6B"/>
    <w:rsid w:val="004E721D"/>
    <w:rsid w:val="00561114"/>
    <w:rsid w:val="00562ECA"/>
    <w:rsid w:val="00593053"/>
    <w:rsid w:val="005A0276"/>
    <w:rsid w:val="00684E8F"/>
    <w:rsid w:val="006B0E97"/>
    <w:rsid w:val="006D6898"/>
    <w:rsid w:val="006F3706"/>
    <w:rsid w:val="00785CA1"/>
    <w:rsid w:val="007D59F6"/>
    <w:rsid w:val="008174CB"/>
    <w:rsid w:val="00825B5C"/>
    <w:rsid w:val="0083275E"/>
    <w:rsid w:val="008929AC"/>
    <w:rsid w:val="008A4AA7"/>
    <w:rsid w:val="008C6413"/>
    <w:rsid w:val="008D38F1"/>
    <w:rsid w:val="008E65DA"/>
    <w:rsid w:val="008F2097"/>
    <w:rsid w:val="00916E24"/>
    <w:rsid w:val="0092546E"/>
    <w:rsid w:val="00930D65"/>
    <w:rsid w:val="00945686"/>
    <w:rsid w:val="00966C4D"/>
    <w:rsid w:val="009830E4"/>
    <w:rsid w:val="009A4811"/>
    <w:rsid w:val="009A68A1"/>
    <w:rsid w:val="009C3C43"/>
    <w:rsid w:val="009C747E"/>
    <w:rsid w:val="00A00BF4"/>
    <w:rsid w:val="00A05A45"/>
    <w:rsid w:val="00A34AAC"/>
    <w:rsid w:val="00A36317"/>
    <w:rsid w:val="00A90DFA"/>
    <w:rsid w:val="00A91F99"/>
    <w:rsid w:val="00AB71C1"/>
    <w:rsid w:val="00AD4142"/>
    <w:rsid w:val="00B20153"/>
    <w:rsid w:val="00B3630A"/>
    <w:rsid w:val="00B4187F"/>
    <w:rsid w:val="00B92417"/>
    <w:rsid w:val="00BA4299"/>
    <w:rsid w:val="00BC1BB9"/>
    <w:rsid w:val="00BD14B2"/>
    <w:rsid w:val="00BD6CBC"/>
    <w:rsid w:val="00C12794"/>
    <w:rsid w:val="00C24DF1"/>
    <w:rsid w:val="00C55D76"/>
    <w:rsid w:val="00C70D43"/>
    <w:rsid w:val="00C964BE"/>
    <w:rsid w:val="00C9659E"/>
    <w:rsid w:val="00CD158A"/>
    <w:rsid w:val="00D01857"/>
    <w:rsid w:val="00D12616"/>
    <w:rsid w:val="00D24F28"/>
    <w:rsid w:val="00D30FE8"/>
    <w:rsid w:val="00D35A53"/>
    <w:rsid w:val="00D44FA5"/>
    <w:rsid w:val="00D51573"/>
    <w:rsid w:val="00D54E5C"/>
    <w:rsid w:val="00D66483"/>
    <w:rsid w:val="00D8414F"/>
    <w:rsid w:val="00DA15DD"/>
    <w:rsid w:val="00DB0BD6"/>
    <w:rsid w:val="00DD7362"/>
    <w:rsid w:val="00DF4F57"/>
    <w:rsid w:val="00E07E32"/>
    <w:rsid w:val="00E95FF8"/>
    <w:rsid w:val="00EB5460"/>
    <w:rsid w:val="00EC50B8"/>
    <w:rsid w:val="00F160C2"/>
    <w:rsid w:val="00F17486"/>
    <w:rsid w:val="00F63325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">
    <w:name w:val="Default Paragraph Fo"/>
    <w:basedOn w:val="Fontepargpadro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odap">
    <w:name w:val="footer"/>
    <w:basedOn w:val="Normal"/>
    <w:link w:val="Rodap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Refdenotaderodap">
    <w:name w:val="foot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denotaderodap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Cabealho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Recuo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Sumrio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umrio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umrio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umrio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Sumrio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Sumrio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denotadefim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defim">
    <w:name w:val="end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Sumrio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Remissivo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Remissivo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tulodendicedeautoridades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Legenda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Corpodetexto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Fontepargpadro"/>
    <w:semiHidden/>
    <w:rsid w:val="008A4AA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7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E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E32"/>
    <w:rPr>
      <w:rFonts w:ascii="CG Times" w:hAnsi="CG Tim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7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7E32"/>
    <w:rPr>
      <w:rFonts w:ascii="CG Times" w:hAnsi="CG Time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PargrafodaLista">
    <w:name w:val="List Paragraph"/>
    <w:aliases w:val="Bullets,List Paragraph (numbered (a)),Liste 1,Numbered List Paragraph,References,ReferencesCxSpLast,Medium Grid 1 - Accent 21,List Paragraph nowy,Heading 61,List Paragraph1,LIST OF TABLES.,NUMBERED PARAGRAPH,List Paragraph 1"/>
    <w:basedOn w:val="Normal"/>
    <w:link w:val="PargrafodaListaChar"/>
    <w:uiPriority w:val="34"/>
    <w:qFormat/>
    <w:rsid w:val="00C12794"/>
    <w:pPr>
      <w:ind w:left="720"/>
      <w:contextualSpacing/>
    </w:pPr>
  </w:style>
  <w:style w:type="character" w:customStyle="1" w:styleId="MenoNoResolvida1">
    <w:name w:val="Menção Não Resolvida1"/>
    <w:basedOn w:val="Fontepargpadro"/>
    <w:uiPriority w:val="99"/>
    <w:semiHidden/>
    <w:unhideWhenUsed/>
    <w:rsid w:val="00C964BE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uiPriority w:val="99"/>
    <w:rsid w:val="00A36317"/>
    <w:rPr>
      <w:rFonts w:ascii="CG Times" w:hAnsi="CG Times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C64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C6413"/>
    <w:rPr>
      <w:rFonts w:ascii="CG Times" w:hAnsi="CG Times"/>
      <w:sz w:val="22"/>
    </w:rPr>
  </w:style>
  <w:style w:type="paragraph" w:customStyle="1" w:styleId="para">
    <w:name w:val="para"/>
    <w:basedOn w:val="Normal"/>
    <w:rsid w:val="008C6413"/>
    <w:pPr>
      <w:suppressAutoHyphens/>
      <w:spacing w:before="120"/>
      <w:jc w:val="both"/>
    </w:pPr>
    <w:rPr>
      <w:rFonts w:ascii="Times New Roman" w:hAnsi="Times New Roman"/>
      <w:lang w:val="fr-FR"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C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C6413"/>
    <w:rPr>
      <w:rFonts w:ascii="Courier New" w:hAnsi="Courier New" w:cs="Courier New"/>
      <w:lang w:val="pt-PT" w:eastAsia="pt-PT"/>
    </w:rPr>
  </w:style>
  <w:style w:type="character" w:customStyle="1" w:styleId="PargrafodaListaChar">
    <w:name w:val="Parágrafo da Lista Char"/>
    <w:aliases w:val="Bullets Char,List Paragraph (numbered (a)) Char,Liste 1 Char,Numbered List Paragraph Char,References Char,ReferencesCxSpLast Char,Medium Grid 1 - Accent 21 Char,List Paragraph nowy Char,Heading 61 Char,List Paragraph1 Char"/>
    <w:basedOn w:val="Fontepargpadro"/>
    <w:link w:val="PargrafodaLista"/>
    <w:uiPriority w:val="34"/>
    <w:qFormat/>
    <w:locked/>
    <w:rsid w:val="008C6413"/>
    <w:rPr>
      <w:rFonts w:ascii="CG Times" w:hAnsi="CG Times"/>
      <w:sz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60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Ttulo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Ttulo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Ttulo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Ttulo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Ttulo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Ttulo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">
    <w:name w:val="Default Paragraph Fo"/>
    <w:basedOn w:val="Fontepargpadro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Rodap">
    <w:name w:val="footer"/>
    <w:basedOn w:val="Normal"/>
    <w:link w:val="RodapChar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Refdenotaderodap">
    <w:name w:val="foot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extodenotaderodap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Cabealho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Recuonormal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Sumrio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umrio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umrio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umrio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Sumrio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Sumrio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Sumrio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xtodenotadefim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denotadefim">
    <w:name w:val="endnote reference"/>
    <w:basedOn w:val="Fontepargpadro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Sumrio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Remissivo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Remissivo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tulodendicedeautoridades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Legenda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Corpodetexto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Fontepargpadro"/>
    <w:semiHidden/>
    <w:rsid w:val="008A4AA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7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E3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E32"/>
    <w:rPr>
      <w:rFonts w:ascii="CG Times" w:hAnsi="CG Tim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7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7E32"/>
    <w:rPr>
      <w:rFonts w:ascii="CG Times" w:hAnsi="CG Time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PargrafodaLista">
    <w:name w:val="List Paragraph"/>
    <w:aliases w:val="Bullets,List Paragraph (numbered (a)),Liste 1,Numbered List Paragraph,References,ReferencesCxSpLast,Medium Grid 1 - Accent 21,List Paragraph nowy,Heading 61,List Paragraph1,LIST OF TABLES.,NUMBERED PARAGRAPH,List Paragraph 1"/>
    <w:basedOn w:val="Normal"/>
    <w:link w:val="PargrafodaListaChar"/>
    <w:uiPriority w:val="34"/>
    <w:qFormat/>
    <w:rsid w:val="00C12794"/>
    <w:pPr>
      <w:ind w:left="720"/>
      <w:contextualSpacing/>
    </w:pPr>
  </w:style>
  <w:style w:type="character" w:customStyle="1" w:styleId="MenoNoResolvida1">
    <w:name w:val="Menção Não Resolvida1"/>
    <w:basedOn w:val="Fontepargpadro"/>
    <w:uiPriority w:val="99"/>
    <w:semiHidden/>
    <w:unhideWhenUsed/>
    <w:rsid w:val="00C964BE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uiPriority w:val="99"/>
    <w:rsid w:val="00A36317"/>
    <w:rPr>
      <w:rFonts w:ascii="CG Times" w:hAnsi="CG Times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C64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C6413"/>
    <w:rPr>
      <w:rFonts w:ascii="CG Times" w:hAnsi="CG Times"/>
      <w:sz w:val="22"/>
    </w:rPr>
  </w:style>
  <w:style w:type="paragraph" w:customStyle="1" w:styleId="para">
    <w:name w:val="para"/>
    <w:basedOn w:val="Normal"/>
    <w:rsid w:val="008C6413"/>
    <w:pPr>
      <w:suppressAutoHyphens/>
      <w:spacing w:before="120"/>
      <w:jc w:val="both"/>
    </w:pPr>
    <w:rPr>
      <w:rFonts w:ascii="Times New Roman" w:hAnsi="Times New Roman"/>
      <w:lang w:val="fr-FR"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C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C6413"/>
    <w:rPr>
      <w:rFonts w:ascii="Courier New" w:hAnsi="Courier New" w:cs="Courier New"/>
      <w:lang w:val="pt-PT" w:eastAsia="pt-PT"/>
    </w:rPr>
  </w:style>
  <w:style w:type="character" w:customStyle="1" w:styleId="PargrafodaListaChar">
    <w:name w:val="Parágrafo da Lista Char"/>
    <w:aliases w:val="Bullets Char,List Paragraph (numbered (a)) Char,Liste 1 Char,Numbered List Paragraph Char,References Char,ReferencesCxSpLast Char,Medium Grid 1 - Accent 21 Char,List Paragraph nowy Char,Heading 61 Char,List Paragraph1 Char"/>
    <w:basedOn w:val="Fontepargpadro"/>
    <w:link w:val="PargrafodaLista"/>
    <w:uiPriority w:val="34"/>
    <w:qFormat/>
    <w:locked/>
    <w:rsid w:val="008C6413"/>
    <w:rPr>
      <w:rFonts w:ascii="CG Times" w:hAnsi="CG Times"/>
      <w:sz w:val="2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fap2@yahoo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racio.dias@afap.s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fap.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6E16-0760-41E3-A076-CC40AD3E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14600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17220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ABEL VEIGA</cp:lastModifiedBy>
  <cp:revision>2</cp:revision>
  <cp:lastPrinted>2017-08-01T14:35:00Z</cp:lastPrinted>
  <dcterms:created xsi:type="dcterms:W3CDTF">2018-09-26T16:27:00Z</dcterms:created>
  <dcterms:modified xsi:type="dcterms:W3CDTF">2018-09-26T16:27:00Z</dcterms:modified>
</cp:coreProperties>
</file>