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84" w:rsidRPr="008762FB" w:rsidRDefault="00E76884" w:rsidP="00C3140A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val="pt-PT"/>
        </w:rPr>
      </w:pPr>
      <w:bookmarkStart w:id="0" w:name="_GoBack"/>
    </w:p>
    <w:p w:rsidR="00E76884" w:rsidRPr="008762FB" w:rsidRDefault="00E76884" w:rsidP="00C3140A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762FB" w:rsidRPr="008762FB" w:rsidRDefault="008762FB" w:rsidP="008762FB">
      <w:pPr>
        <w:spacing w:before="120" w:after="120" w:line="288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pt-PT"/>
        </w:rPr>
      </w:pPr>
      <w:r w:rsidRPr="008762FB">
        <w:rPr>
          <w:rFonts w:ascii="Times New Roman" w:hAnsi="Times New Roman"/>
          <w:sz w:val="24"/>
          <w:szCs w:val="24"/>
          <w:lang w:val="pt-PT"/>
        </w:rPr>
        <w:t xml:space="preserve">O Escritório </w:t>
      </w:r>
      <w:r w:rsidRPr="008762FB">
        <w:rPr>
          <w:rFonts w:ascii="Times New Roman" w:eastAsia="Times New Roman" w:hAnsi="Times New Roman"/>
          <w:snapToGrid w:val="0"/>
          <w:sz w:val="24"/>
          <w:szCs w:val="24"/>
          <w:lang w:val="pt-PT"/>
        </w:rPr>
        <w:t xml:space="preserve">do Banco Africano de Desenvolvimento em São Tomé e Príncipe informa que irá realizar no próximo dia 10 de Dezembro do corrente ano, uma sessão de informação para apresentar as </w:t>
      </w:r>
      <w:r w:rsidRPr="008762FB">
        <w:rPr>
          <w:rFonts w:ascii="Times New Roman" w:eastAsia="Times New Roman" w:hAnsi="Times New Roman"/>
          <w:b/>
          <w:snapToGrid w:val="0"/>
          <w:sz w:val="24"/>
          <w:szCs w:val="24"/>
          <w:lang w:val="pt-PT"/>
        </w:rPr>
        <w:t>oportunidades de emprego no Banco Africano de Desenvolvimento</w:t>
      </w:r>
      <w:r w:rsidRPr="008762FB">
        <w:rPr>
          <w:rFonts w:ascii="Times New Roman" w:eastAsia="Times New Roman" w:hAnsi="Times New Roman"/>
          <w:snapToGrid w:val="0"/>
          <w:sz w:val="24"/>
          <w:szCs w:val="24"/>
          <w:lang w:val="pt-PT"/>
        </w:rPr>
        <w:t xml:space="preserve">, destinado às agências de recrutamento, profissionais a meio de carreira, titulares de grau de mestrado, e recém-licenciados. O atelier será realizado na sala de conferências do Hotel Miramar, das 8h30 às 12h00. </w:t>
      </w:r>
    </w:p>
    <w:p w:rsidR="00CC7E5D" w:rsidRPr="008762FB" w:rsidRDefault="008762FB" w:rsidP="008762FB">
      <w:pPr>
        <w:spacing w:before="120" w:after="120" w:line="288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pt-PT"/>
        </w:rPr>
      </w:pPr>
      <w:r w:rsidRPr="008762FB">
        <w:rPr>
          <w:rFonts w:ascii="Times New Roman" w:eastAsia="Times New Roman" w:hAnsi="Times New Roman"/>
          <w:snapToGrid w:val="0"/>
          <w:sz w:val="24"/>
          <w:szCs w:val="24"/>
          <w:lang w:val="pt-PT"/>
        </w:rPr>
        <w:t xml:space="preserve">Para se inscrever neste evento, deve enviar um email o mais tardar até quarta-feira, </w:t>
      </w:r>
      <w:r w:rsidRPr="008762FB">
        <w:rPr>
          <w:rFonts w:ascii="Times New Roman" w:eastAsia="Times New Roman" w:hAnsi="Times New Roman"/>
          <w:b/>
          <w:snapToGrid w:val="0"/>
          <w:sz w:val="24"/>
          <w:szCs w:val="24"/>
          <w:lang w:val="pt-PT"/>
        </w:rPr>
        <w:t>5 de Dezembro de 2018</w:t>
      </w:r>
      <w:r w:rsidRPr="008762FB">
        <w:rPr>
          <w:rFonts w:ascii="Times New Roman" w:eastAsia="Times New Roman" w:hAnsi="Times New Roman"/>
          <w:snapToGrid w:val="0"/>
          <w:sz w:val="24"/>
          <w:szCs w:val="24"/>
          <w:lang w:val="pt-PT"/>
        </w:rPr>
        <w:t xml:space="preserve">, para </w:t>
      </w:r>
      <w:r w:rsidRPr="008762FB">
        <w:rPr>
          <w:rFonts w:ascii="Times New Roman" w:eastAsia="Times New Roman" w:hAnsi="Times New Roman"/>
          <w:b/>
          <w:snapToGrid w:val="0"/>
          <w:sz w:val="24"/>
          <w:szCs w:val="24"/>
          <w:lang w:val="pt-PT"/>
        </w:rPr>
        <w:t>saotomecareerfair2018@afdb.org</w:t>
      </w:r>
      <w:r w:rsidRPr="008762FB">
        <w:rPr>
          <w:rFonts w:ascii="Times New Roman" w:eastAsia="Times New Roman" w:hAnsi="Times New Roman"/>
          <w:snapToGrid w:val="0"/>
          <w:sz w:val="24"/>
          <w:szCs w:val="24"/>
          <w:lang w:val="pt-PT"/>
        </w:rPr>
        <w:t xml:space="preserve"> com cópia para </w:t>
      </w:r>
      <w:r w:rsidRPr="008762FB">
        <w:rPr>
          <w:rFonts w:ascii="Times New Roman" w:eastAsia="Times New Roman" w:hAnsi="Times New Roman"/>
          <w:b/>
          <w:snapToGrid w:val="0"/>
          <w:sz w:val="24"/>
          <w:szCs w:val="24"/>
          <w:lang w:val="pt-PT"/>
        </w:rPr>
        <w:t>c.limaneto@afdb.org</w:t>
      </w:r>
      <w:r w:rsidRPr="008762FB">
        <w:rPr>
          <w:rFonts w:ascii="Times New Roman" w:eastAsia="Times New Roman" w:hAnsi="Times New Roman"/>
          <w:snapToGrid w:val="0"/>
          <w:sz w:val="24"/>
          <w:szCs w:val="24"/>
          <w:lang w:val="pt-PT"/>
        </w:rPr>
        <w:t>, sob o assunto “</w:t>
      </w:r>
      <w:r w:rsidRPr="008762FB">
        <w:rPr>
          <w:rFonts w:ascii="Times New Roman" w:eastAsia="Times New Roman" w:hAnsi="Times New Roman"/>
          <w:b/>
          <w:i/>
          <w:snapToGrid w:val="0"/>
          <w:sz w:val="24"/>
          <w:szCs w:val="24"/>
          <w:lang w:val="pt-PT"/>
        </w:rPr>
        <w:t>Feira de Emprego”</w:t>
      </w:r>
      <w:r w:rsidRPr="008762FB">
        <w:rPr>
          <w:rFonts w:ascii="Times New Roman" w:eastAsia="Times New Roman" w:hAnsi="Times New Roman"/>
          <w:snapToGrid w:val="0"/>
          <w:sz w:val="24"/>
          <w:szCs w:val="24"/>
          <w:lang w:val="pt-PT"/>
        </w:rPr>
        <w:t>. Caso necessite de alguma informação adicional, pode dirigir-se ao nosso escritório, sito no Edifício das Nações Unidas, ou contactar-nos através do 2221122 ou 9903616.</w:t>
      </w:r>
      <w:bookmarkEnd w:id="0"/>
    </w:p>
    <w:sectPr w:rsidR="00CC7E5D" w:rsidRPr="008762FB" w:rsidSect="00CC7D0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45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24" w:rsidRDefault="003F6024">
      <w:pPr>
        <w:spacing w:after="0" w:line="240" w:lineRule="auto"/>
      </w:pPr>
      <w:r>
        <w:separator/>
      </w:r>
    </w:p>
  </w:endnote>
  <w:endnote w:type="continuationSeparator" w:id="0">
    <w:p w:rsidR="003F6024" w:rsidRDefault="003F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A0" w:rsidRDefault="00F466A0" w:rsidP="00E368F2">
    <w:pPr>
      <w:pStyle w:val="Footer"/>
      <w:tabs>
        <w:tab w:val="left" w:pos="3402"/>
      </w:tabs>
      <w:spacing w:after="0"/>
      <w:ind w:left="851"/>
      <w:jc w:val="center"/>
      <w:rPr>
        <w:rFonts w:ascii="Arial" w:hAnsi="Arial"/>
        <w:color w:val="A6A6A6" w:themeColor="background1" w:themeShade="A6"/>
        <w:sz w:val="17"/>
      </w:rPr>
    </w:pPr>
    <w:r>
      <w:rPr>
        <w:rFonts w:ascii="Arial" w:hAnsi="Arial"/>
        <w:noProof/>
        <w:color w:val="A6A6A6" w:themeColor="background1" w:themeShade="A6"/>
        <w:sz w:val="17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-400050</wp:posOffset>
              </wp:positionH>
              <wp:positionV relativeFrom="paragraph">
                <wp:posOffset>-412115</wp:posOffset>
              </wp:positionV>
              <wp:extent cx="3600450" cy="768350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6A0" w:rsidRPr="00F21D3B" w:rsidRDefault="00F466A0" w:rsidP="00A23F73">
                          <w:pPr>
                            <w:spacing w:after="0" w:line="240" w:lineRule="auto"/>
                            <w:rPr>
                              <w:rFonts w:ascii="Arial" w:hAnsi="Arial"/>
                              <w:color w:val="A6A6A6" w:themeColor="background1" w:themeShade="A6"/>
                              <w:sz w:val="17"/>
                            </w:rPr>
                          </w:pPr>
                          <w:r w:rsidRPr="00F21D3B">
                            <w:rPr>
                              <w:rFonts w:ascii="Arial" w:hAnsi="Arial"/>
                              <w:color w:val="A6A6A6" w:themeColor="background1" w:themeShade="A6"/>
                              <w:sz w:val="17"/>
                            </w:rPr>
                            <w:t xml:space="preserve">African Development Bank | Sao Tome and Principe Liaison Office </w:t>
                          </w:r>
                        </w:p>
                        <w:p w:rsidR="00F466A0" w:rsidRPr="00913629" w:rsidRDefault="00F466A0" w:rsidP="00A23F73">
                          <w:pPr>
                            <w:spacing w:after="0" w:line="240" w:lineRule="auto"/>
                            <w:rPr>
                              <w:rFonts w:ascii="Arial" w:hAnsi="Arial"/>
                              <w:color w:val="A6A6A6" w:themeColor="background1" w:themeShade="A6"/>
                              <w:sz w:val="17"/>
                              <w:lang w:val="pt-PT"/>
                            </w:rPr>
                          </w:pPr>
                          <w:r w:rsidRPr="00913629">
                            <w:rPr>
                              <w:rFonts w:ascii="Arial" w:hAnsi="Arial"/>
                              <w:color w:val="A6A6A6" w:themeColor="background1" w:themeShade="A6"/>
                              <w:sz w:val="17"/>
                              <w:lang w:val="pt-PT"/>
                            </w:rPr>
                            <w:t>Avenida das Nações, B.P 109, Sao Tome</w:t>
                          </w:r>
                        </w:p>
                        <w:p w:rsidR="00F466A0" w:rsidRPr="001E16FC" w:rsidRDefault="00F466A0" w:rsidP="00A23F73">
                          <w:pPr>
                            <w:spacing w:after="0" w:line="240" w:lineRule="auto"/>
                            <w:rPr>
                              <w:rFonts w:ascii="Arial" w:hAnsi="Arial"/>
                              <w:color w:val="A6A6A6" w:themeColor="background1" w:themeShade="A6"/>
                              <w:sz w:val="17"/>
                              <w:lang w:val="fr-FR"/>
                            </w:rPr>
                          </w:pPr>
                          <w:r w:rsidRPr="00913629">
                            <w:rPr>
                              <w:rFonts w:ascii="Arial" w:hAnsi="Arial"/>
                              <w:color w:val="A6A6A6" w:themeColor="background1" w:themeShade="A6"/>
                              <w:sz w:val="17"/>
                              <w:lang w:val="pt-PT"/>
                            </w:rPr>
                            <w:t xml:space="preserve"> </w:t>
                          </w:r>
                          <w:r w:rsidRPr="001E16FC">
                            <w:rPr>
                              <w:rFonts w:ascii="Arial" w:hAnsi="Arial"/>
                              <w:color w:val="A6A6A6" w:themeColor="background1" w:themeShade="A6"/>
                              <w:sz w:val="17"/>
                              <w:lang w:val="fr-FR"/>
                            </w:rPr>
                            <w:t>Téléphone : (</w:t>
                          </w:r>
                          <w:r>
                            <w:rPr>
                              <w:rFonts w:ascii="Arial" w:hAnsi="Arial"/>
                              <w:color w:val="A6A6A6" w:themeColor="background1" w:themeShade="A6"/>
                              <w:sz w:val="17"/>
                              <w:lang w:val="fr-FR"/>
                            </w:rPr>
                            <w:t>239</w:t>
                          </w:r>
                          <w:r w:rsidRPr="001E16FC">
                            <w:rPr>
                              <w:rFonts w:ascii="Arial" w:hAnsi="Arial"/>
                              <w:color w:val="A6A6A6" w:themeColor="background1" w:themeShade="A6"/>
                              <w:sz w:val="17"/>
                              <w:lang w:val="fr-FR"/>
                            </w:rPr>
                            <w:t xml:space="preserve">) </w:t>
                          </w:r>
                          <w:r>
                            <w:rPr>
                              <w:rFonts w:ascii="Arial" w:hAnsi="Arial"/>
                              <w:color w:val="A6A6A6" w:themeColor="background1" w:themeShade="A6"/>
                              <w:sz w:val="17"/>
                              <w:lang w:val="fr-FR"/>
                            </w:rPr>
                            <w:t>2223962 / 2221122</w:t>
                          </w:r>
                        </w:p>
                        <w:p w:rsidR="00F466A0" w:rsidRPr="001E16FC" w:rsidRDefault="00F466A0" w:rsidP="00A23F73">
                          <w:pPr>
                            <w:pStyle w:val="Footer"/>
                            <w:tabs>
                              <w:tab w:val="left" w:pos="3402"/>
                            </w:tabs>
                            <w:spacing w:after="0"/>
                            <w:rPr>
                              <w:rFonts w:ascii="Arial" w:hAnsi="Arial"/>
                              <w:color w:val="A6A6A6" w:themeColor="background1" w:themeShade="A6"/>
                              <w:sz w:val="17"/>
                              <w:lang w:val="fr-FR"/>
                            </w:rPr>
                          </w:pPr>
                          <w:r w:rsidRPr="001E16FC">
                            <w:rPr>
                              <w:rFonts w:ascii="Arial" w:hAnsi="Arial"/>
                              <w:color w:val="A6A6A6" w:themeColor="background1" w:themeShade="A6"/>
                              <w:sz w:val="17"/>
                              <w:lang w:val="fr-FR"/>
                            </w:rPr>
                            <w:t>Site web : www.afdb.org</w:t>
                          </w:r>
                        </w:p>
                      </w:txbxContent>
                    </wps:txbx>
                    <wps:bodyPr rot="0" vert="horz" wrap="square" lIns="0" tIns="16200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-31.5pt;margin-top:-32.45pt;width:283.5pt;height: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" filled="f" stroked="f">
              <v:textbox inset="0,4.5mm,,7.2pt">
                <w:txbxContent>
                  <w:p w:rsidR="00F466A0" w:rsidRPr="00F21D3B" w:rsidRDefault="00F466A0" w:rsidP="00A23F73">
                    <w:pPr>
                      <w:spacing w:after="0" w:line="240" w:lineRule="auto"/>
                      <w:rPr>
                        <w:rFonts w:ascii="Arial" w:hAnsi="Arial"/>
                        <w:color w:val="A6A6A6" w:themeColor="background1" w:themeShade="A6"/>
                        <w:sz w:val="17"/>
                      </w:rPr>
                    </w:pPr>
                    <w:r w:rsidRPr="00F21D3B">
                      <w:rPr>
                        <w:rFonts w:ascii="Arial" w:hAnsi="Arial"/>
                        <w:color w:val="A6A6A6" w:themeColor="background1" w:themeShade="A6"/>
                        <w:sz w:val="17"/>
                      </w:rPr>
                      <w:t xml:space="preserve">African Development Bank | Sao Tome and Principe Liaison Office </w:t>
                    </w:r>
                  </w:p>
                  <w:p w:rsidR="00F466A0" w:rsidRPr="00913629" w:rsidRDefault="00F466A0" w:rsidP="00A23F73">
                    <w:pPr>
                      <w:spacing w:after="0" w:line="240" w:lineRule="auto"/>
                      <w:rPr>
                        <w:rFonts w:ascii="Arial" w:hAnsi="Arial"/>
                        <w:color w:val="A6A6A6" w:themeColor="background1" w:themeShade="A6"/>
                        <w:sz w:val="17"/>
                        <w:lang w:val="pt-PT"/>
                      </w:rPr>
                    </w:pPr>
                    <w:r w:rsidRPr="00913629">
                      <w:rPr>
                        <w:rFonts w:ascii="Arial" w:hAnsi="Arial"/>
                        <w:color w:val="A6A6A6" w:themeColor="background1" w:themeShade="A6"/>
                        <w:sz w:val="17"/>
                        <w:lang w:val="pt-PT"/>
                      </w:rPr>
                      <w:t>Avenida das Nações, B.P 109, Sao Tome</w:t>
                    </w:r>
                  </w:p>
                  <w:p w:rsidR="00F466A0" w:rsidRPr="001E16FC" w:rsidRDefault="00F466A0" w:rsidP="00A23F73">
                    <w:pPr>
                      <w:spacing w:after="0" w:line="240" w:lineRule="auto"/>
                      <w:rPr>
                        <w:rFonts w:ascii="Arial" w:hAnsi="Arial"/>
                        <w:color w:val="A6A6A6" w:themeColor="background1" w:themeShade="A6"/>
                        <w:sz w:val="17"/>
                        <w:lang w:val="fr-FR"/>
                      </w:rPr>
                    </w:pPr>
                    <w:r w:rsidRPr="00913629">
                      <w:rPr>
                        <w:rFonts w:ascii="Arial" w:hAnsi="Arial"/>
                        <w:color w:val="A6A6A6" w:themeColor="background1" w:themeShade="A6"/>
                        <w:sz w:val="17"/>
                        <w:lang w:val="pt-PT"/>
                      </w:rPr>
                      <w:t xml:space="preserve"> </w:t>
                    </w:r>
                    <w:r w:rsidRPr="001E16FC">
                      <w:rPr>
                        <w:rFonts w:ascii="Arial" w:hAnsi="Arial"/>
                        <w:color w:val="A6A6A6" w:themeColor="background1" w:themeShade="A6"/>
                        <w:sz w:val="17"/>
                        <w:lang w:val="fr-FR"/>
                      </w:rPr>
                      <w:t>Téléphone : (</w:t>
                    </w:r>
                    <w:r>
                      <w:rPr>
                        <w:rFonts w:ascii="Arial" w:hAnsi="Arial"/>
                        <w:color w:val="A6A6A6" w:themeColor="background1" w:themeShade="A6"/>
                        <w:sz w:val="17"/>
                        <w:lang w:val="fr-FR"/>
                      </w:rPr>
                      <w:t>239</w:t>
                    </w:r>
                    <w:r w:rsidRPr="001E16FC">
                      <w:rPr>
                        <w:rFonts w:ascii="Arial" w:hAnsi="Arial"/>
                        <w:color w:val="A6A6A6" w:themeColor="background1" w:themeShade="A6"/>
                        <w:sz w:val="17"/>
                        <w:lang w:val="fr-FR"/>
                      </w:rPr>
                      <w:t xml:space="preserve">) </w:t>
                    </w:r>
                    <w:r>
                      <w:rPr>
                        <w:rFonts w:ascii="Arial" w:hAnsi="Arial"/>
                        <w:color w:val="A6A6A6" w:themeColor="background1" w:themeShade="A6"/>
                        <w:sz w:val="17"/>
                        <w:lang w:val="fr-FR"/>
                      </w:rPr>
                      <w:t>2223962 / 2221122</w:t>
                    </w:r>
                  </w:p>
                  <w:p w:rsidR="00F466A0" w:rsidRPr="001E16FC" w:rsidRDefault="00F466A0" w:rsidP="00A23F73">
                    <w:pPr>
                      <w:pStyle w:val="Footer"/>
                      <w:tabs>
                        <w:tab w:val="left" w:pos="3402"/>
                      </w:tabs>
                      <w:spacing w:after="0"/>
                      <w:rPr>
                        <w:rFonts w:ascii="Arial" w:hAnsi="Arial"/>
                        <w:color w:val="A6A6A6" w:themeColor="background1" w:themeShade="A6"/>
                        <w:sz w:val="17"/>
                        <w:lang w:val="fr-FR"/>
                      </w:rPr>
                    </w:pPr>
                    <w:r w:rsidRPr="001E16FC">
                      <w:rPr>
                        <w:rFonts w:ascii="Arial" w:hAnsi="Arial"/>
                        <w:color w:val="A6A6A6" w:themeColor="background1" w:themeShade="A6"/>
                        <w:sz w:val="17"/>
                        <w:lang w:val="fr-FR"/>
                      </w:rPr>
                      <w:t>Site web : www.afdb.org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A0" w:rsidRDefault="00F466A0" w:rsidP="00900FFE">
    <w:pPr>
      <w:pStyle w:val="Footer"/>
      <w:tabs>
        <w:tab w:val="left" w:pos="3402"/>
      </w:tabs>
      <w:spacing w:after="0"/>
    </w:pPr>
    <w:r>
      <w:rPr>
        <w:rFonts w:ascii="Arial" w:hAnsi="Arial"/>
        <w:noProof/>
        <w:color w:val="A6A6A6" w:themeColor="background1" w:themeShade="A6"/>
        <w:sz w:val="17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-42545</wp:posOffset>
              </wp:positionV>
              <wp:extent cx="3600450" cy="76835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6A0" w:rsidRPr="00F21D3B" w:rsidRDefault="00F466A0" w:rsidP="00F21D3B">
                          <w:pPr>
                            <w:spacing w:after="0" w:line="240" w:lineRule="auto"/>
                            <w:rPr>
                              <w:rFonts w:ascii="Arial" w:hAnsi="Arial"/>
                              <w:color w:val="A6A6A6" w:themeColor="background1" w:themeShade="A6"/>
                              <w:sz w:val="17"/>
                            </w:rPr>
                          </w:pPr>
                          <w:r w:rsidRPr="00F21D3B">
                            <w:rPr>
                              <w:rFonts w:ascii="Arial" w:hAnsi="Arial"/>
                              <w:color w:val="A6A6A6" w:themeColor="background1" w:themeShade="A6"/>
                              <w:sz w:val="17"/>
                            </w:rPr>
                            <w:t xml:space="preserve">African Development Bank | Sao Tome and Principe Liaison Office </w:t>
                          </w:r>
                        </w:p>
                        <w:p w:rsidR="00F466A0" w:rsidRPr="00913629" w:rsidRDefault="00F466A0" w:rsidP="00F21D3B">
                          <w:pPr>
                            <w:spacing w:after="0" w:line="240" w:lineRule="auto"/>
                            <w:rPr>
                              <w:rFonts w:ascii="Arial" w:hAnsi="Arial"/>
                              <w:color w:val="A6A6A6" w:themeColor="background1" w:themeShade="A6"/>
                              <w:sz w:val="17"/>
                              <w:lang w:val="pt-PT"/>
                            </w:rPr>
                          </w:pPr>
                          <w:r w:rsidRPr="00913629">
                            <w:rPr>
                              <w:rFonts w:ascii="Arial" w:hAnsi="Arial"/>
                              <w:color w:val="A6A6A6" w:themeColor="background1" w:themeShade="A6"/>
                              <w:sz w:val="17"/>
                              <w:lang w:val="pt-PT"/>
                            </w:rPr>
                            <w:t>Avenida das Nações</w:t>
                          </w:r>
                          <w:r>
                            <w:rPr>
                              <w:rFonts w:ascii="Arial" w:hAnsi="Arial"/>
                              <w:color w:val="A6A6A6" w:themeColor="background1" w:themeShade="A6"/>
                              <w:sz w:val="17"/>
                              <w:lang w:val="pt-PT"/>
                            </w:rPr>
                            <w:t xml:space="preserve"> Unidas</w:t>
                          </w:r>
                          <w:r w:rsidRPr="00913629">
                            <w:rPr>
                              <w:rFonts w:ascii="Arial" w:hAnsi="Arial"/>
                              <w:color w:val="A6A6A6" w:themeColor="background1" w:themeShade="A6"/>
                              <w:sz w:val="17"/>
                              <w:lang w:val="pt-PT"/>
                            </w:rPr>
                            <w:t>, B.P 109, Sao Tome</w:t>
                          </w:r>
                        </w:p>
                        <w:p w:rsidR="00F466A0" w:rsidRPr="001E16FC" w:rsidRDefault="00F466A0" w:rsidP="00F21D3B">
                          <w:pPr>
                            <w:spacing w:after="0" w:line="240" w:lineRule="auto"/>
                            <w:rPr>
                              <w:rFonts w:ascii="Arial" w:hAnsi="Arial"/>
                              <w:color w:val="A6A6A6" w:themeColor="background1" w:themeShade="A6"/>
                              <w:sz w:val="17"/>
                              <w:lang w:val="fr-FR"/>
                            </w:rPr>
                          </w:pPr>
                          <w:r w:rsidRPr="001E16FC">
                            <w:rPr>
                              <w:rFonts w:ascii="Arial" w:hAnsi="Arial"/>
                              <w:color w:val="A6A6A6" w:themeColor="background1" w:themeShade="A6"/>
                              <w:sz w:val="17"/>
                              <w:lang w:val="fr-FR"/>
                            </w:rPr>
                            <w:t>Téléphone : (</w:t>
                          </w:r>
                          <w:r>
                            <w:rPr>
                              <w:rFonts w:ascii="Arial" w:hAnsi="Arial"/>
                              <w:color w:val="A6A6A6" w:themeColor="background1" w:themeShade="A6"/>
                              <w:sz w:val="17"/>
                              <w:lang w:val="fr-FR"/>
                            </w:rPr>
                            <w:t>239</w:t>
                          </w:r>
                          <w:r w:rsidRPr="001E16FC">
                            <w:rPr>
                              <w:rFonts w:ascii="Arial" w:hAnsi="Arial"/>
                              <w:color w:val="A6A6A6" w:themeColor="background1" w:themeShade="A6"/>
                              <w:sz w:val="17"/>
                              <w:lang w:val="fr-FR"/>
                            </w:rPr>
                            <w:t xml:space="preserve">) </w:t>
                          </w:r>
                          <w:r>
                            <w:rPr>
                              <w:rFonts w:ascii="Arial" w:hAnsi="Arial"/>
                              <w:color w:val="A6A6A6" w:themeColor="background1" w:themeShade="A6"/>
                              <w:sz w:val="17"/>
                              <w:lang w:val="fr-FR"/>
                            </w:rPr>
                            <w:t>2223962 / 2221122</w:t>
                          </w:r>
                        </w:p>
                        <w:p w:rsidR="00F466A0" w:rsidRPr="001E16FC" w:rsidRDefault="00F466A0" w:rsidP="00EA6D82">
                          <w:pPr>
                            <w:pStyle w:val="Footer"/>
                            <w:tabs>
                              <w:tab w:val="left" w:pos="3402"/>
                            </w:tabs>
                            <w:spacing w:after="0"/>
                            <w:rPr>
                              <w:rFonts w:ascii="Arial" w:hAnsi="Arial"/>
                              <w:color w:val="A6A6A6" w:themeColor="background1" w:themeShade="A6"/>
                              <w:sz w:val="17"/>
                              <w:lang w:val="fr-FR"/>
                            </w:rPr>
                          </w:pPr>
                          <w:r w:rsidRPr="001E16FC">
                            <w:rPr>
                              <w:rFonts w:ascii="Arial" w:hAnsi="Arial"/>
                              <w:color w:val="A6A6A6" w:themeColor="background1" w:themeShade="A6"/>
                              <w:sz w:val="17"/>
                              <w:lang w:val="fr-FR"/>
                            </w:rPr>
                            <w:t>Site web : www.afdb.org</w:t>
                          </w:r>
                        </w:p>
                      </w:txbxContent>
                    </wps:txbx>
                    <wps:bodyPr rot="0" vert="horz" wrap="square" lIns="0" tIns="16200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.5pt;margin-top:-3.35pt;width:283.5pt;height: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" filled="f" stroked="f">
              <v:textbox inset="0,4.5mm,,7.2pt">
                <w:txbxContent>
                  <w:p w:rsidR="00F466A0" w:rsidRPr="00F21D3B" w:rsidRDefault="00F466A0" w:rsidP="00F21D3B">
                    <w:pPr>
                      <w:spacing w:after="0" w:line="240" w:lineRule="auto"/>
                      <w:rPr>
                        <w:rFonts w:ascii="Arial" w:hAnsi="Arial"/>
                        <w:color w:val="A6A6A6" w:themeColor="background1" w:themeShade="A6"/>
                        <w:sz w:val="17"/>
                      </w:rPr>
                    </w:pPr>
                    <w:r w:rsidRPr="00F21D3B">
                      <w:rPr>
                        <w:rFonts w:ascii="Arial" w:hAnsi="Arial"/>
                        <w:color w:val="A6A6A6" w:themeColor="background1" w:themeShade="A6"/>
                        <w:sz w:val="17"/>
                      </w:rPr>
                      <w:t xml:space="preserve">African Development Bank | Sao Tome and Principe Liaison Office </w:t>
                    </w:r>
                  </w:p>
                  <w:p w:rsidR="00F466A0" w:rsidRPr="00913629" w:rsidRDefault="00F466A0" w:rsidP="00F21D3B">
                    <w:pPr>
                      <w:spacing w:after="0" w:line="240" w:lineRule="auto"/>
                      <w:rPr>
                        <w:rFonts w:ascii="Arial" w:hAnsi="Arial"/>
                        <w:color w:val="A6A6A6" w:themeColor="background1" w:themeShade="A6"/>
                        <w:sz w:val="17"/>
                        <w:lang w:val="pt-PT"/>
                      </w:rPr>
                    </w:pPr>
                    <w:r w:rsidRPr="00913629">
                      <w:rPr>
                        <w:rFonts w:ascii="Arial" w:hAnsi="Arial"/>
                        <w:color w:val="A6A6A6" w:themeColor="background1" w:themeShade="A6"/>
                        <w:sz w:val="17"/>
                        <w:lang w:val="pt-PT"/>
                      </w:rPr>
                      <w:t>Avenida das Nações</w:t>
                    </w:r>
                    <w:r>
                      <w:rPr>
                        <w:rFonts w:ascii="Arial" w:hAnsi="Arial"/>
                        <w:color w:val="A6A6A6" w:themeColor="background1" w:themeShade="A6"/>
                        <w:sz w:val="17"/>
                        <w:lang w:val="pt-PT"/>
                      </w:rPr>
                      <w:t xml:space="preserve"> Unidas</w:t>
                    </w:r>
                    <w:r w:rsidRPr="00913629">
                      <w:rPr>
                        <w:rFonts w:ascii="Arial" w:hAnsi="Arial"/>
                        <w:color w:val="A6A6A6" w:themeColor="background1" w:themeShade="A6"/>
                        <w:sz w:val="17"/>
                        <w:lang w:val="pt-PT"/>
                      </w:rPr>
                      <w:t>, B.P 109, Sao Tome</w:t>
                    </w:r>
                  </w:p>
                  <w:p w:rsidR="00F466A0" w:rsidRPr="001E16FC" w:rsidRDefault="00F466A0" w:rsidP="00F21D3B">
                    <w:pPr>
                      <w:spacing w:after="0" w:line="240" w:lineRule="auto"/>
                      <w:rPr>
                        <w:rFonts w:ascii="Arial" w:hAnsi="Arial"/>
                        <w:color w:val="A6A6A6" w:themeColor="background1" w:themeShade="A6"/>
                        <w:sz w:val="17"/>
                        <w:lang w:val="fr-FR"/>
                      </w:rPr>
                    </w:pPr>
                    <w:r w:rsidRPr="001E16FC">
                      <w:rPr>
                        <w:rFonts w:ascii="Arial" w:hAnsi="Arial"/>
                        <w:color w:val="A6A6A6" w:themeColor="background1" w:themeShade="A6"/>
                        <w:sz w:val="17"/>
                        <w:lang w:val="fr-FR"/>
                      </w:rPr>
                      <w:t>Téléphone : (</w:t>
                    </w:r>
                    <w:r>
                      <w:rPr>
                        <w:rFonts w:ascii="Arial" w:hAnsi="Arial"/>
                        <w:color w:val="A6A6A6" w:themeColor="background1" w:themeShade="A6"/>
                        <w:sz w:val="17"/>
                        <w:lang w:val="fr-FR"/>
                      </w:rPr>
                      <w:t>239</w:t>
                    </w:r>
                    <w:r w:rsidRPr="001E16FC">
                      <w:rPr>
                        <w:rFonts w:ascii="Arial" w:hAnsi="Arial"/>
                        <w:color w:val="A6A6A6" w:themeColor="background1" w:themeShade="A6"/>
                        <w:sz w:val="17"/>
                        <w:lang w:val="fr-FR"/>
                      </w:rPr>
                      <w:t xml:space="preserve">) </w:t>
                    </w:r>
                    <w:r>
                      <w:rPr>
                        <w:rFonts w:ascii="Arial" w:hAnsi="Arial"/>
                        <w:color w:val="A6A6A6" w:themeColor="background1" w:themeShade="A6"/>
                        <w:sz w:val="17"/>
                        <w:lang w:val="fr-FR"/>
                      </w:rPr>
                      <w:t>2223962 / 2221122</w:t>
                    </w:r>
                  </w:p>
                  <w:p w:rsidR="00F466A0" w:rsidRPr="001E16FC" w:rsidRDefault="00F466A0" w:rsidP="00EA6D82">
                    <w:pPr>
                      <w:pStyle w:val="Footer"/>
                      <w:tabs>
                        <w:tab w:val="left" w:pos="3402"/>
                      </w:tabs>
                      <w:spacing w:after="0"/>
                      <w:rPr>
                        <w:rFonts w:ascii="Arial" w:hAnsi="Arial"/>
                        <w:color w:val="A6A6A6" w:themeColor="background1" w:themeShade="A6"/>
                        <w:sz w:val="17"/>
                        <w:lang w:val="fr-FR"/>
                      </w:rPr>
                    </w:pPr>
                    <w:r w:rsidRPr="001E16FC">
                      <w:rPr>
                        <w:rFonts w:ascii="Arial" w:hAnsi="Arial"/>
                        <w:color w:val="A6A6A6" w:themeColor="background1" w:themeShade="A6"/>
                        <w:sz w:val="17"/>
                        <w:lang w:val="fr-FR"/>
                      </w:rPr>
                      <w:t>Site web : www.afdb.org</w:t>
                    </w:r>
                  </w:p>
                </w:txbxContent>
              </v:textbox>
            </v:shape>
          </w:pict>
        </mc:Fallback>
      </mc:AlternateContent>
    </w:r>
  </w:p>
  <w:p w:rsidR="00F466A0" w:rsidRDefault="00F466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24" w:rsidRDefault="003F6024">
      <w:pPr>
        <w:spacing w:after="0" w:line="240" w:lineRule="auto"/>
      </w:pPr>
      <w:r>
        <w:separator/>
      </w:r>
    </w:p>
  </w:footnote>
  <w:footnote w:type="continuationSeparator" w:id="0">
    <w:p w:rsidR="003F6024" w:rsidRDefault="003F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A0" w:rsidRDefault="00F466A0">
    <w:pPr>
      <w:pStyle w:val="Header"/>
    </w:pPr>
    <w:r w:rsidRPr="00A23F73">
      <w:rPr>
        <w:noProof/>
      </w:rPr>
      <w:drawing>
        <wp:inline distT="0" distB="0" distL="0" distR="0">
          <wp:extent cx="5727700" cy="1221782"/>
          <wp:effectExtent l="19050" t="0" r="6350" b="0"/>
          <wp:docPr id="19" name="Image 1" descr=":entête 50 ok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tête 50 ok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221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A0" w:rsidRDefault="00F466A0">
    <w:pPr>
      <w:pStyle w:val="Header"/>
    </w:pPr>
    <w:r>
      <w:rPr>
        <w:noProof/>
      </w:rPr>
      <w:drawing>
        <wp:inline distT="0" distB="0" distL="0" distR="0">
          <wp:extent cx="6468745" cy="1379855"/>
          <wp:effectExtent l="25400" t="0" r="8255" b="0"/>
          <wp:docPr id="20" name="Image 1" descr=":entête 50 ok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tête 50 ok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137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B04"/>
    <w:multiLevelType w:val="hybridMultilevel"/>
    <w:tmpl w:val="8102B94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F2FD5"/>
    <w:multiLevelType w:val="hybridMultilevel"/>
    <w:tmpl w:val="8102B94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06AFB"/>
    <w:multiLevelType w:val="multilevel"/>
    <w:tmpl w:val="E3FA7C1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296" w:hanging="576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7E04195"/>
    <w:multiLevelType w:val="hybridMultilevel"/>
    <w:tmpl w:val="8102B94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21DA1"/>
    <w:multiLevelType w:val="hybridMultilevel"/>
    <w:tmpl w:val="E054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151B2"/>
    <w:multiLevelType w:val="hybridMultilevel"/>
    <w:tmpl w:val="8102B94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17283F"/>
    <w:multiLevelType w:val="hybridMultilevel"/>
    <w:tmpl w:val="8102B94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85D18"/>
    <w:multiLevelType w:val="hybridMultilevel"/>
    <w:tmpl w:val="8102B94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44ED1"/>
    <w:multiLevelType w:val="hybridMultilevel"/>
    <w:tmpl w:val="8102B94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1E2DC0"/>
    <w:multiLevelType w:val="hybridMultilevel"/>
    <w:tmpl w:val="AF283C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34D4619C"/>
    <w:multiLevelType w:val="hybridMultilevel"/>
    <w:tmpl w:val="B8343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82B92"/>
    <w:multiLevelType w:val="hybridMultilevel"/>
    <w:tmpl w:val="59DCE9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852CF"/>
    <w:multiLevelType w:val="hybridMultilevel"/>
    <w:tmpl w:val="8102B94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710EFA"/>
    <w:multiLevelType w:val="hybridMultilevel"/>
    <w:tmpl w:val="8102B94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915DCF"/>
    <w:multiLevelType w:val="hybridMultilevel"/>
    <w:tmpl w:val="8102B94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B05DFD"/>
    <w:multiLevelType w:val="hybridMultilevel"/>
    <w:tmpl w:val="15AA9EDA"/>
    <w:lvl w:ilvl="0" w:tplc="13B8C3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466ED"/>
    <w:multiLevelType w:val="hybridMultilevel"/>
    <w:tmpl w:val="4AAABDC0"/>
    <w:lvl w:ilvl="0" w:tplc="13B8C3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1639FD"/>
    <w:multiLevelType w:val="hybridMultilevel"/>
    <w:tmpl w:val="8102B94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3B080E"/>
    <w:multiLevelType w:val="hybridMultilevel"/>
    <w:tmpl w:val="8102B94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B26BB3"/>
    <w:multiLevelType w:val="hybridMultilevel"/>
    <w:tmpl w:val="11DC88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E202C"/>
    <w:multiLevelType w:val="hybridMultilevel"/>
    <w:tmpl w:val="8102B94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DD6057"/>
    <w:multiLevelType w:val="hybridMultilevel"/>
    <w:tmpl w:val="6596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E560D"/>
    <w:multiLevelType w:val="hybridMultilevel"/>
    <w:tmpl w:val="E304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F098D"/>
    <w:multiLevelType w:val="hybridMultilevel"/>
    <w:tmpl w:val="8102B94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21"/>
  </w:num>
  <w:num w:numId="5">
    <w:abstractNumId w:val="22"/>
  </w:num>
  <w:num w:numId="6">
    <w:abstractNumId w:val="10"/>
  </w:num>
  <w:num w:numId="7">
    <w:abstractNumId w:val="6"/>
  </w:num>
  <w:num w:numId="8">
    <w:abstractNumId w:val="15"/>
  </w:num>
  <w:num w:numId="9">
    <w:abstractNumId w:val="16"/>
  </w:num>
  <w:num w:numId="10">
    <w:abstractNumId w:val="3"/>
  </w:num>
  <w:num w:numId="11">
    <w:abstractNumId w:val="13"/>
  </w:num>
  <w:num w:numId="12">
    <w:abstractNumId w:val="5"/>
  </w:num>
  <w:num w:numId="13">
    <w:abstractNumId w:val="20"/>
  </w:num>
  <w:num w:numId="14">
    <w:abstractNumId w:val="18"/>
  </w:num>
  <w:num w:numId="15">
    <w:abstractNumId w:val="7"/>
  </w:num>
  <w:num w:numId="16">
    <w:abstractNumId w:val="8"/>
  </w:num>
  <w:num w:numId="17">
    <w:abstractNumId w:val="0"/>
  </w:num>
  <w:num w:numId="18">
    <w:abstractNumId w:val="1"/>
  </w:num>
  <w:num w:numId="19">
    <w:abstractNumId w:val="17"/>
  </w:num>
  <w:num w:numId="20">
    <w:abstractNumId w:val="23"/>
  </w:num>
  <w:num w:numId="21">
    <w:abstractNumId w:val="14"/>
  </w:num>
  <w:num w:numId="22">
    <w:abstractNumId w:val="12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75"/>
    <w:rsid w:val="000148CB"/>
    <w:rsid w:val="00017482"/>
    <w:rsid w:val="000247FB"/>
    <w:rsid w:val="00037579"/>
    <w:rsid w:val="00050474"/>
    <w:rsid w:val="000508B5"/>
    <w:rsid w:val="00054D3D"/>
    <w:rsid w:val="00064EEF"/>
    <w:rsid w:val="00066166"/>
    <w:rsid w:val="000679D7"/>
    <w:rsid w:val="00072468"/>
    <w:rsid w:val="00072ACC"/>
    <w:rsid w:val="000768F0"/>
    <w:rsid w:val="0008119F"/>
    <w:rsid w:val="00084418"/>
    <w:rsid w:val="00084B3D"/>
    <w:rsid w:val="00087A94"/>
    <w:rsid w:val="00091F2D"/>
    <w:rsid w:val="0009413F"/>
    <w:rsid w:val="00096679"/>
    <w:rsid w:val="00096B90"/>
    <w:rsid w:val="000A778E"/>
    <w:rsid w:val="000B4E08"/>
    <w:rsid w:val="000B7FD2"/>
    <w:rsid w:val="000C3709"/>
    <w:rsid w:val="000C5A2A"/>
    <w:rsid w:val="000C6F54"/>
    <w:rsid w:val="000D3CC2"/>
    <w:rsid w:val="000D5AA3"/>
    <w:rsid w:val="000D5E00"/>
    <w:rsid w:val="000D75B1"/>
    <w:rsid w:val="000E1AA1"/>
    <w:rsid w:val="000E2B4C"/>
    <w:rsid w:val="000E3465"/>
    <w:rsid w:val="000F3B3E"/>
    <w:rsid w:val="00100E25"/>
    <w:rsid w:val="001028BC"/>
    <w:rsid w:val="00106339"/>
    <w:rsid w:val="00117034"/>
    <w:rsid w:val="001178A7"/>
    <w:rsid w:val="00127970"/>
    <w:rsid w:val="00130DDB"/>
    <w:rsid w:val="001374F8"/>
    <w:rsid w:val="00140AEE"/>
    <w:rsid w:val="00144B7E"/>
    <w:rsid w:val="00152EC5"/>
    <w:rsid w:val="00161C98"/>
    <w:rsid w:val="00167511"/>
    <w:rsid w:val="0017105A"/>
    <w:rsid w:val="00172354"/>
    <w:rsid w:val="00187885"/>
    <w:rsid w:val="0019241C"/>
    <w:rsid w:val="001940CC"/>
    <w:rsid w:val="00197A1A"/>
    <w:rsid w:val="00197AFB"/>
    <w:rsid w:val="001A337E"/>
    <w:rsid w:val="001A5A4A"/>
    <w:rsid w:val="001A5C2A"/>
    <w:rsid w:val="001B01E9"/>
    <w:rsid w:val="001B28DE"/>
    <w:rsid w:val="001C6167"/>
    <w:rsid w:val="001D11FA"/>
    <w:rsid w:val="001E16FC"/>
    <w:rsid w:val="001F0482"/>
    <w:rsid w:val="001F16D8"/>
    <w:rsid w:val="001F363A"/>
    <w:rsid w:val="00202268"/>
    <w:rsid w:val="002022DB"/>
    <w:rsid w:val="00222808"/>
    <w:rsid w:val="00226961"/>
    <w:rsid w:val="00226E18"/>
    <w:rsid w:val="002346A0"/>
    <w:rsid w:val="00243CFA"/>
    <w:rsid w:val="00246897"/>
    <w:rsid w:val="002516E6"/>
    <w:rsid w:val="002542F6"/>
    <w:rsid w:val="00267E29"/>
    <w:rsid w:val="00276E22"/>
    <w:rsid w:val="00282CDD"/>
    <w:rsid w:val="00284CD1"/>
    <w:rsid w:val="00293CED"/>
    <w:rsid w:val="002940E8"/>
    <w:rsid w:val="002A1CE9"/>
    <w:rsid w:val="002A3D4B"/>
    <w:rsid w:val="002A43C1"/>
    <w:rsid w:val="002A7BFD"/>
    <w:rsid w:val="002A7F76"/>
    <w:rsid w:val="002B4163"/>
    <w:rsid w:val="002B5F8B"/>
    <w:rsid w:val="002C0698"/>
    <w:rsid w:val="002D270F"/>
    <w:rsid w:val="002F1697"/>
    <w:rsid w:val="002F512E"/>
    <w:rsid w:val="002F6C80"/>
    <w:rsid w:val="00310B2A"/>
    <w:rsid w:val="00316079"/>
    <w:rsid w:val="0032061C"/>
    <w:rsid w:val="00322013"/>
    <w:rsid w:val="00342A7A"/>
    <w:rsid w:val="00343AA9"/>
    <w:rsid w:val="0034522E"/>
    <w:rsid w:val="00345824"/>
    <w:rsid w:val="003526E4"/>
    <w:rsid w:val="003528CD"/>
    <w:rsid w:val="0035422D"/>
    <w:rsid w:val="003549C2"/>
    <w:rsid w:val="003556FE"/>
    <w:rsid w:val="00372284"/>
    <w:rsid w:val="00373336"/>
    <w:rsid w:val="00373F6D"/>
    <w:rsid w:val="003836E5"/>
    <w:rsid w:val="003969B7"/>
    <w:rsid w:val="00397036"/>
    <w:rsid w:val="003A2677"/>
    <w:rsid w:val="003C0298"/>
    <w:rsid w:val="003C7746"/>
    <w:rsid w:val="003D10C7"/>
    <w:rsid w:val="003D1A20"/>
    <w:rsid w:val="003E522A"/>
    <w:rsid w:val="003E5379"/>
    <w:rsid w:val="003F0266"/>
    <w:rsid w:val="003F6024"/>
    <w:rsid w:val="004008CE"/>
    <w:rsid w:val="004115AA"/>
    <w:rsid w:val="0041213C"/>
    <w:rsid w:val="00423D98"/>
    <w:rsid w:val="004256FB"/>
    <w:rsid w:val="00426F49"/>
    <w:rsid w:val="0043035D"/>
    <w:rsid w:val="0043066E"/>
    <w:rsid w:val="004357A6"/>
    <w:rsid w:val="00441709"/>
    <w:rsid w:val="00441AF0"/>
    <w:rsid w:val="0044585D"/>
    <w:rsid w:val="00447ECF"/>
    <w:rsid w:val="004508FE"/>
    <w:rsid w:val="0045130B"/>
    <w:rsid w:val="0045543B"/>
    <w:rsid w:val="00461BF5"/>
    <w:rsid w:val="004622FA"/>
    <w:rsid w:val="00462AC2"/>
    <w:rsid w:val="0046617B"/>
    <w:rsid w:val="00470B04"/>
    <w:rsid w:val="004735E7"/>
    <w:rsid w:val="00476282"/>
    <w:rsid w:val="00492A7A"/>
    <w:rsid w:val="004A0C33"/>
    <w:rsid w:val="004A327A"/>
    <w:rsid w:val="004B1AEF"/>
    <w:rsid w:val="004B28DE"/>
    <w:rsid w:val="004B3F5D"/>
    <w:rsid w:val="004B4B68"/>
    <w:rsid w:val="004B5C61"/>
    <w:rsid w:val="004B70F4"/>
    <w:rsid w:val="004C24F8"/>
    <w:rsid w:val="004C4E49"/>
    <w:rsid w:val="004C5B75"/>
    <w:rsid w:val="004D1042"/>
    <w:rsid w:val="004D5784"/>
    <w:rsid w:val="004D74F2"/>
    <w:rsid w:val="004D7C4A"/>
    <w:rsid w:val="004E44AB"/>
    <w:rsid w:val="004E4D12"/>
    <w:rsid w:val="004F11DA"/>
    <w:rsid w:val="004F2D09"/>
    <w:rsid w:val="004F48B0"/>
    <w:rsid w:val="00507841"/>
    <w:rsid w:val="0052004F"/>
    <w:rsid w:val="00521ACC"/>
    <w:rsid w:val="005265EF"/>
    <w:rsid w:val="00530BD8"/>
    <w:rsid w:val="005336FB"/>
    <w:rsid w:val="00533F80"/>
    <w:rsid w:val="00536B34"/>
    <w:rsid w:val="0055015D"/>
    <w:rsid w:val="0056183A"/>
    <w:rsid w:val="00562F41"/>
    <w:rsid w:val="005755F2"/>
    <w:rsid w:val="005761BC"/>
    <w:rsid w:val="005772E0"/>
    <w:rsid w:val="0057783F"/>
    <w:rsid w:val="00577EE9"/>
    <w:rsid w:val="005851BE"/>
    <w:rsid w:val="00587C36"/>
    <w:rsid w:val="005A17B1"/>
    <w:rsid w:val="005A2DBE"/>
    <w:rsid w:val="005B4E8C"/>
    <w:rsid w:val="005C2BBB"/>
    <w:rsid w:val="005D07F6"/>
    <w:rsid w:val="005D3994"/>
    <w:rsid w:val="005E3EF7"/>
    <w:rsid w:val="005E4684"/>
    <w:rsid w:val="005E4B2F"/>
    <w:rsid w:val="005E6692"/>
    <w:rsid w:val="005E7D39"/>
    <w:rsid w:val="005F35D0"/>
    <w:rsid w:val="006016C6"/>
    <w:rsid w:val="0060301C"/>
    <w:rsid w:val="0061154F"/>
    <w:rsid w:val="00611A57"/>
    <w:rsid w:val="00611BF9"/>
    <w:rsid w:val="00613D03"/>
    <w:rsid w:val="006159D5"/>
    <w:rsid w:val="006162BB"/>
    <w:rsid w:val="00616D1A"/>
    <w:rsid w:val="00616DBC"/>
    <w:rsid w:val="0063747B"/>
    <w:rsid w:val="00642E25"/>
    <w:rsid w:val="00644C65"/>
    <w:rsid w:val="00653429"/>
    <w:rsid w:val="00657786"/>
    <w:rsid w:val="006578A3"/>
    <w:rsid w:val="00664696"/>
    <w:rsid w:val="00670883"/>
    <w:rsid w:val="00670BA3"/>
    <w:rsid w:val="00672A6B"/>
    <w:rsid w:val="00674B2C"/>
    <w:rsid w:val="00683E4F"/>
    <w:rsid w:val="006841FE"/>
    <w:rsid w:val="006879BC"/>
    <w:rsid w:val="006903BB"/>
    <w:rsid w:val="006953D7"/>
    <w:rsid w:val="006962BA"/>
    <w:rsid w:val="006A5076"/>
    <w:rsid w:val="006B004D"/>
    <w:rsid w:val="006B2E7D"/>
    <w:rsid w:val="006B533D"/>
    <w:rsid w:val="006D1331"/>
    <w:rsid w:val="006D6544"/>
    <w:rsid w:val="006E18BD"/>
    <w:rsid w:val="006F0874"/>
    <w:rsid w:val="006F2FDA"/>
    <w:rsid w:val="006F72DB"/>
    <w:rsid w:val="0070453E"/>
    <w:rsid w:val="007064E5"/>
    <w:rsid w:val="00732DCB"/>
    <w:rsid w:val="00745C00"/>
    <w:rsid w:val="00750645"/>
    <w:rsid w:val="00750E9F"/>
    <w:rsid w:val="007631C6"/>
    <w:rsid w:val="00766A3F"/>
    <w:rsid w:val="007745DB"/>
    <w:rsid w:val="00784450"/>
    <w:rsid w:val="00786AD8"/>
    <w:rsid w:val="00787AD2"/>
    <w:rsid w:val="00787BE7"/>
    <w:rsid w:val="0079541C"/>
    <w:rsid w:val="00797AAB"/>
    <w:rsid w:val="007A4854"/>
    <w:rsid w:val="007A4AD9"/>
    <w:rsid w:val="007A59E4"/>
    <w:rsid w:val="007A78F5"/>
    <w:rsid w:val="007B5B1B"/>
    <w:rsid w:val="007C23F3"/>
    <w:rsid w:val="007C403B"/>
    <w:rsid w:val="007D03AA"/>
    <w:rsid w:val="007D1588"/>
    <w:rsid w:val="007E66DC"/>
    <w:rsid w:val="007F0713"/>
    <w:rsid w:val="007F3BD7"/>
    <w:rsid w:val="007F4512"/>
    <w:rsid w:val="007F4B56"/>
    <w:rsid w:val="008050F7"/>
    <w:rsid w:val="00805CAF"/>
    <w:rsid w:val="008178A5"/>
    <w:rsid w:val="008209B8"/>
    <w:rsid w:val="0082679E"/>
    <w:rsid w:val="00830CAE"/>
    <w:rsid w:val="00842A55"/>
    <w:rsid w:val="008512AE"/>
    <w:rsid w:val="00856BFC"/>
    <w:rsid w:val="00873644"/>
    <w:rsid w:val="008762FB"/>
    <w:rsid w:val="008856A5"/>
    <w:rsid w:val="00893082"/>
    <w:rsid w:val="0089387C"/>
    <w:rsid w:val="00893BB6"/>
    <w:rsid w:val="00896592"/>
    <w:rsid w:val="008B11A7"/>
    <w:rsid w:val="008B2BAB"/>
    <w:rsid w:val="008C2157"/>
    <w:rsid w:val="008C2742"/>
    <w:rsid w:val="008C521A"/>
    <w:rsid w:val="008C565C"/>
    <w:rsid w:val="008E2359"/>
    <w:rsid w:val="008E5AB1"/>
    <w:rsid w:val="008E7671"/>
    <w:rsid w:val="008F0F23"/>
    <w:rsid w:val="008F1177"/>
    <w:rsid w:val="008F2FAC"/>
    <w:rsid w:val="008F5591"/>
    <w:rsid w:val="008F7D57"/>
    <w:rsid w:val="00900FFE"/>
    <w:rsid w:val="00910DE0"/>
    <w:rsid w:val="00913376"/>
    <w:rsid w:val="00913629"/>
    <w:rsid w:val="009147EA"/>
    <w:rsid w:val="00915A0E"/>
    <w:rsid w:val="00920D66"/>
    <w:rsid w:val="00932E07"/>
    <w:rsid w:val="00933991"/>
    <w:rsid w:val="00935B37"/>
    <w:rsid w:val="009360CC"/>
    <w:rsid w:val="00937BBB"/>
    <w:rsid w:val="00940966"/>
    <w:rsid w:val="00942FD0"/>
    <w:rsid w:val="009463E1"/>
    <w:rsid w:val="00955CB4"/>
    <w:rsid w:val="009563F1"/>
    <w:rsid w:val="00957CBE"/>
    <w:rsid w:val="00960224"/>
    <w:rsid w:val="00961746"/>
    <w:rsid w:val="00985BD4"/>
    <w:rsid w:val="00992798"/>
    <w:rsid w:val="00992B23"/>
    <w:rsid w:val="009964C5"/>
    <w:rsid w:val="009A3575"/>
    <w:rsid w:val="009A6300"/>
    <w:rsid w:val="009B2524"/>
    <w:rsid w:val="009C205F"/>
    <w:rsid w:val="009C6462"/>
    <w:rsid w:val="009C6E6D"/>
    <w:rsid w:val="009D2935"/>
    <w:rsid w:val="009D37E8"/>
    <w:rsid w:val="009D3AAC"/>
    <w:rsid w:val="009D3F3A"/>
    <w:rsid w:val="009E14B8"/>
    <w:rsid w:val="009E233C"/>
    <w:rsid w:val="009E4064"/>
    <w:rsid w:val="009E6824"/>
    <w:rsid w:val="009F1993"/>
    <w:rsid w:val="009F6E00"/>
    <w:rsid w:val="00A0000C"/>
    <w:rsid w:val="00A16B90"/>
    <w:rsid w:val="00A1736A"/>
    <w:rsid w:val="00A17F45"/>
    <w:rsid w:val="00A20BD5"/>
    <w:rsid w:val="00A23F73"/>
    <w:rsid w:val="00A43A12"/>
    <w:rsid w:val="00A4707B"/>
    <w:rsid w:val="00A5216A"/>
    <w:rsid w:val="00A528A5"/>
    <w:rsid w:val="00A54200"/>
    <w:rsid w:val="00A572A3"/>
    <w:rsid w:val="00A6137C"/>
    <w:rsid w:val="00A6337D"/>
    <w:rsid w:val="00A63F2F"/>
    <w:rsid w:val="00A7388B"/>
    <w:rsid w:val="00A73D12"/>
    <w:rsid w:val="00A7667A"/>
    <w:rsid w:val="00A80EB6"/>
    <w:rsid w:val="00A87B94"/>
    <w:rsid w:val="00A9170A"/>
    <w:rsid w:val="00A91FB0"/>
    <w:rsid w:val="00A93695"/>
    <w:rsid w:val="00AA0CAC"/>
    <w:rsid w:val="00AB2015"/>
    <w:rsid w:val="00AB4DE0"/>
    <w:rsid w:val="00AC1C1B"/>
    <w:rsid w:val="00AC4AC2"/>
    <w:rsid w:val="00AC6C73"/>
    <w:rsid w:val="00AD1972"/>
    <w:rsid w:val="00AD1F1E"/>
    <w:rsid w:val="00AE0BA9"/>
    <w:rsid w:val="00AE1ADF"/>
    <w:rsid w:val="00AE467A"/>
    <w:rsid w:val="00AE6814"/>
    <w:rsid w:val="00AE70B6"/>
    <w:rsid w:val="00AF7138"/>
    <w:rsid w:val="00AF7F52"/>
    <w:rsid w:val="00B17ABF"/>
    <w:rsid w:val="00B22B60"/>
    <w:rsid w:val="00B33CDD"/>
    <w:rsid w:val="00B43527"/>
    <w:rsid w:val="00B45782"/>
    <w:rsid w:val="00B47FED"/>
    <w:rsid w:val="00B5093B"/>
    <w:rsid w:val="00B640A8"/>
    <w:rsid w:val="00B714E1"/>
    <w:rsid w:val="00B77BF2"/>
    <w:rsid w:val="00B93967"/>
    <w:rsid w:val="00B94D61"/>
    <w:rsid w:val="00BA6975"/>
    <w:rsid w:val="00BB3E42"/>
    <w:rsid w:val="00BB65C6"/>
    <w:rsid w:val="00BB7727"/>
    <w:rsid w:val="00BC3F6D"/>
    <w:rsid w:val="00BE3775"/>
    <w:rsid w:val="00BF05CF"/>
    <w:rsid w:val="00BF3994"/>
    <w:rsid w:val="00C071C7"/>
    <w:rsid w:val="00C11F7B"/>
    <w:rsid w:val="00C2195F"/>
    <w:rsid w:val="00C21A61"/>
    <w:rsid w:val="00C25BF4"/>
    <w:rsid w:val="00C2752B"/>
    <w:rsid w:val="00C3140A"/>
    <w:rsid w:val="00C33073"/>
    <w:rsid w:val="00C3495C"/>
    <w:rsid w:val="00C34AE5"/>
    <w:rsid w:val="00C413FD"/>
    <w:rsid w:val="00C44141"/>
    <w:rsid w:val="00C51C33"/>
    <w:rsid w:val="00C54510"/>
    <w:rsid w:val="00C6740C"/>
    <w:rsid w:val="00C7372A"/>
    <w:rsid w:val="00C81FF5"/>
    <w:rsid w:val="00C8340F"/>
    <w:rsid w:val="00C91BC7"/>
    <w:rsid w:val="00C92D23"/>
    <w:rsid w:val="00CA21F2"/>
    <w:rsid w:val="00CA611B"/>
    <w:rsid w:val="00CB2C17"/>
    <w:rsid w:val="00CB5A20"/>
    <w:rsid w:val="00CC139C"/>
    <w:rsid w:val="00CC5833"/>
    <w:rsid w:val="00CC7D05"/>
    <w:rsid w:val="00CC7E5D"/>
    <w:rsid w:val="00CD1BD3"/>
    <w:rsid w:val="00CD2102"/>
    <w:rsid w:val="00CD28BA"/>
    <w:rsid w:val="00CD31D2"/>
    <w:rsid w:val="00CD4DA1"/>
    <w:rsid w:val="00CE6DAE"/>
    <w:rsid w:val="00CF1DE2"/>
    <w:rsid w:val="00CF3FE5"/>
    <w:rsid w:val="00CF4B5A"/>
    <w:rsid w:val="00D001F4"/>
    <w:rsid w:val="00D05A99"/>
    <w:rsid w:val="00D12657"/>
    <w:rsid w:val="00D13C7A"/>
    <w:rsid w:val="00D233DE"/>
    <w:rsid w:val="00D23B08"/>
    <w:rsid w:val="00D31F8B"/>
    <w:rsid w:val="00D3206C"/>
    <w:rsid w:val="00D338B8"/>
    <w:rsid w:val="00D3796A"/>
    <w:rsid w:val="00D40CEE"/>
    <w:rsid w:val="00D558AB"/>
    <w:rsid w:val="00D57206"/>
    <w:rsid w:val="00D63DA6"/>
    <w:rsid w:val="00D8256D"/>
    <w:rsid w:val="00D952D1"/>
    <w:rsid w:val="00DB1EA3"/>
    <w:rsid w:val="00DB2A69"/>
    <w:rsid w:val="00DB774D"/>
    <w:rsid w:val="00DC1843"/>
    <w:rsid w:val="00DC3618"/>
    <w:rsid w:val="00DC4CFE"/>
    <w:rsid w:val="00DD7E28"/>
    <w:rsid w:val="00DE0690"/>
    <w:rsid w:val="00DE6E67"/>
    <w:rsid w:val="00DF14EB"/>
    <w:rsid w:val="00DF5A01"/>
    <w:rsid w:val="00E020C5"/>
    <w:rsid w:val="00E17C2B"/>
    <w:rsid w:val="00E21A1E"/>
    <w:rsid w:val="00E32AED"/>
    <w:rsid w:val="00E32E34"/>
    <w:rsid w:val="00E34150"/>
    <w:rsid w:val="00E349EE"/>
    <w:rsid w:val="00E34D55"/>
    <w:rsid w:val="00E368F2"/>
    <w:rsid w:val="00E372C5"/>
    <w:rsid w:val="00E45FE9"/>
    <w:rsid w:val="00E63FB3"/>
    <w:rsid w:val="00E654D8"/>
    <w:rsid w:val="00E718F7"/>
    <w:rsid w:val="00E75255"/>
    <w:rsid w:val="00E76658"/>
    <w:rsid w:val="00E76884"/>
    <w:rsid w:val="00E81CD2"/>
    <w:rsid w:val="00E910B5"/>
    <w:rsid w:val="00EA684B"/>
    <w:rsid w:val="00EA6D82"/>
    <w:rsid w:val="00EB1FA6"/>
    <w:rsid w:val="00EB31AB"/>
    <w:rsid w:val="00EB511E"/>
    <w:rsid w:val="00EB5FBD"/>
    <w:rsid w:val="00ED01A5"/>
    <w:rsid w:val="00ED2175"/>
    <w:rsid w:val="00ED3AC8"/>
    <w:rsid w:val="00ED5AD8"/>
    <w:rsid w:val="00ED67FB"/>
    <w:rsid w:val="00EE0C4E"/>
    <w:rsid w:val="00EF1494"/>
    <w:rsid w:val="00EF345F"/>
    <w:rsid w:val="00EF6219"/>
    <w:rsid w:val="00EF677C"/>
    <w:rsid w:val="00F0130C"/>
    <w:rsid w:val="00F120B7"/>
    <w:rsid w:val="00F16669"/>
    <w:rsid w:val="00F21D3B"/>
    <w:rsid w:val="00F27254"/>
    <w:rsid w:val="00F31107"/>
    <w:rsid w:val="00F32178"/>
    <w:rsid w:val="00F33044"/>
    <w:rsid w:val="00F4564F"/>
    <w:rsid w:val="00F466A0"/>
    <w:rsid w:val="00F46C48"/>
    <w:rsid w:val="00F53349"/>
    <w:rsid w:val="00F54573"/>
    <w:rsid w:val="00F550D7"/>
    <w:rsid w:val="00F55E9E"/>
    <w:rsid w:val="00F57A51"/>
    <w:rsid w:val="00F65367"/>
    <w:rsid w:val="00F71DA9"/>
    <w:rsid w:val="00F80D49"/>
    <w:rsid w:val="00F82ACE"/>
    <w:rsid w:val="00F82CB5"/>
    <w:rsid w:val="00F8334B"/>
    <w:rsid w:val="00F84FDA"/>
    <w:rsid w:val="00F96CF6"/>
    <w:rsid w:val="00FA304F"/>
    <w:rsid w:val="00FA6317"/>
    <w:rsid w:val="00FB3048"/>
    <w:rsid w:val="00FB392A"/>
    <w:rsid w:val="00FC02AC"/>
    <w:rsid w:val="00FC4964"/>
    <w:rsid w:val="00FD7C5B"/>
    <w:rsid w:val="00FE4961"/>
    <w:rsid w:val="00FE4D83"/>
    <w:rsid w:val="00FE7F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BBA5266-C693-4D99-B179-129F134D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97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A2A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A2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A2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A2A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A2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A2A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A2A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A2A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A2A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9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975"/>
    <w:rPr>
      <w:lang w:val="fr-FR"/>
    </w:rPr>
  </w:style>
  <w:style w:type="paragraph" w:styleId="Footer">
    <w:name w:val="footer"/>
    <w:basedOn w:val="Normal"/>
    <w:link w:val="FooterChar"/>
    <w:unhideWhenUsed/>
    <w:rsid w:val="00BA69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A6975"/>
    <w:rPr>
      <w:lang w:val="fr-FR"/>
    </w:rPr>
  </w:style>
  <w:style w:type="paragraph" w:customStyle="1" w:styleId="PRSTTitre">
    <w:name w:val="PRST Titre"/>
    <w:basedOn w:val="Normal"/>
    <w:link w:val="PRSTTitreChar"/>
    <w:qFormat/>
    <w:rsid w:val="00BA6975"/>
    <w:pPr>
      <w:spacing w:before="60" w:after="60" w:line="240" w:lineRule="auto"/>
    </w:pPr>
    <w:rPr>
      <w:rFonts w:ascii="Arial" w:hAnsi="Arial" w:cs="Arial"/>
      <w:b/>
      <w:sz w:val="40"/>
      <w:szCs w:val="40"/>
      <w:lang w:val="fr-FR"/>
    </w:rPr>
  </w:style>
  <w:style w:type="character" w:customStyle="1" w:styleId="PRSTTitreChar">
    <w:name w:val="PRST Titre Char"/>
    <w:basedOn w:val="DefaultParagraphFont"/>
    <w:link w:val="PRSTTitre"/>
    <w:rsid w:val="00BA6975"/>
    <w:rPr>
      <w:rFonts w:ascii="Arial" w:eastAsia="Calibri" w:hAnsi="Arial" w:cs="Arial"/>
      <w:b/>
      <w:sz w:val="40"/>
      <w:szCs w:val="40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C5A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5A2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A2A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5A2A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5A2A"/>
    <w:rPr>
      <w:rFonts w:ascii="Cambria" w:eastAsia="Times New Roman" w:hAnsi="Cambria" w:cs="Times New Roman"/>
      <w:color w:val="243F60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A2A"/>
    <w:rPr>
      <w:rFonts w:ascii="Cambria" w:eastAsia="Times New Roman" w:hAnsi="Cambria" w:cs="Times New Roman"/>
      <w:i/>
      <w:iCs/>
      <w:color w:val="243F60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5A2A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5A2A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5A2A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6646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64696"/>
    <w:rPr>
      <w:rFonts w:ascii="Calibri" w:eastAsia="Calibri" w:hAnsi="Calibri" w:cs="Times New Roman"/>
      <w:sz w:val="22"/>
      <w:szCs w:val="22"/>
      <w:lang w:val="en-US"/>
    </w:rPr>
  </w:style>
  <w:style w:type="paragraph" w:customStyle="1" w:styleId="lattention">
    <w:name w:val="À l'attention"/>
    <w:basedOn w:val="BodyText"/>
    <w:rsid w:val="00664696"/>
  </w:style>
  <w:style w:type="paragraph" w:styleId="BalloonText">
    <w:name w:val="Balloon Text"/>
    <w:basedOn w:val="Normal"/>
    <w:link w:val="BalloonTextChar"/>
    <w:rsid w:val="002022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22DB"/>
    <w:rPr>
      <w:rFonts w:ascii="Lucida Grande" w:eastAsia="Calibri" w:hAnsi="Lucida Grande" w:cs="Lucida Grande"/>
      <w:sz w:val="18"/>
      <w:szCs w:val="18"/>
      <w:lang w:val="en-US"/>
    </w:rPr>
  </w:style>
  <w:style w:type="paragraph" w:styleId="ListParagraph">
    <w:name w:val="List Paragraph"/>
    <w:aliases w:val="List Paragraph (numbered (a)),Figures,References,WB List Paragraph,Bullets,Numbered Paragraph,Figura,Lista 1,Liste 1,Numbered List Paragraph,ReferencesCxSpLast,Medium Grid 1 - Accent 21,List Paragraph nowy,Paragraphe  revu,lp1,Ha"/>
    <w:basedOn w:val="Normal"/>
    <w:link w:val="ListParagraphChar"/>
    <w:uiPriority w:val="34"/>
    <w:qFormat/>
    <w:rsid w:val="002A7BFD"/>
    <w:pPr>
      <w:ind w:left="720"/>
      <w:contextualSpacing/>
    </w:pPr>
  </w:style>
  <w:style w:type="table" w:styleId="TableGrid">
    <w:name w:val="Table Grid"/>
    <w:basedOn w:val="TableNormal"/>
    <w:uiPriority w:val="39"/>
    <w:rsid w:val="0093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D3B"/>
    <w:rPr>
      <w:color w:val="0000FF" w:themeColor="hyperlink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21D3B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21D3B"/>
    <w:rPr>
      <w:rFonts w:eastAsiaTheme="minorEastAsia"/>
      <w:sz w:val="22"/>
      <w:szCs w:val="22"/>
      <w:lang w:val="en-US"/>
    </w:rPr>
  </w:style>
  <w:style w:type="paragraph" w:styleId="NoSpacing">
    <w:name w:val="No Spacing"/>
    <w:uiPriority w:val="1"/>
    <w:qFormat/>
    <w:rsid w:val="004B1AEF"/>
    <w:rPr>
      <w:sz w:val="22"/>
      <w:szCs w:val="22"/>
      <w:lang w:val="fr-FR"/>
    </w:rPr>
  </w:style>
  <w:style w:type="character" w:customStyle="1" w:styleId="ListParagraphChar">
    <w:name w:val="List Paragraph Char"/>
    <w:aliases w:val="List Paragraph (numbered (a)) Char,Figures Char,References Char,WB List Paragraph Char,Bullets Char,Numbered Paragraph Char,Figura Char,Lista 1 Char,Liste 1 Char,Numbered List Paragraph Char,ReferencesCxSpLast Char,lp1 Char,Ha Char"/>
    <w:link w:val="ListParagraph"/>
    <w:uiPriority w:val="34"/>
    <w:rsid w:val="00CC7D05"/>
    <w:rPr>
      <w:rFonts w:ascii="Calibri" w:eastAsia="Calibri" w:hAnsi="Calibri" w:cs="Times New Roma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048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0482"/>
    <w:rPr>
      <w:rFonts w:ascii="Calibri" w:hAnsi="Calibri"/>
      <w:sz w:val="22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37DF-B659-4B68-A614-DA29555C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Ceutonia LIMA NETO</dc:creator>
  <cp:lastModifiedBy>LIMA NETO, CEUTONIA</cp:lastModifiedBy>
  <cp:revision>3</cp:revision>
  <cp:lastPrinted>2018-11-05T11:11:00Z</cp:lastPrinted>
  <dcterms:created xsi:type="dcterms:W3CDTF">2018-11-23T11:27:00Z</dcterms:created>
  <dcterms:modified xsi:type="dcterms:W3CDTF">2018-11-23T11:28:00Z</dcterms:modified>
</cp:coreProperties>
</file>