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6" w:rsidRPr="007E01DE" w:rsidRDefault="002B6896" w:rsidP="006C406C">
      <w:pPr>
        <w:spacing w:line="360" w:lineRule="auto"/>
        <w:ind w:right="1022"/>
      </w:pPr>
    </w:p>
    <w:p w:rsidR="002B6896" w:rsidRPr="007E01DE" w:rsidRDefault="002B6896" w:rsidP="002B6896">
      <w:pPr>
        <w:spacing w:line="360" w:lineRule="auto"/>
        <w:ind w:right="1022"/>
        <w:jc w:val="center"/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  <w:r w:rsidRPr="007E01DE">
        <w:rPr>
          <w:b/>
          <w:color w:val="000000"/>
        </w:rPr>
        <w:t>TERMO DE REFERÊNCIA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</w:p>
    <w:p w:rsidR="002B6896" w:rsidRPr="007E01DE" w:rsidRDefault="002B6896" w:rsidP="008B1C5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141" w:hanging="141"/>
        <w:rPr>
          <w:b/>
          <w:color w:val="000000"/>
        </w:rPr>
      </w:pPr>
      <w:r w:rsidRPr="007E01DE">
        <w:rPr>
          <w:b/>
          <w:color w:val="000000"/>
        </w:rPr>
        <w:t>INTRODUÇÃO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7E01DE">
        <w:rPr>
          <w:color w:val="000000"/>
        </w:rPr>
        <w:t xml:space="preserve">A Célula de Gestão de Subvenções Internacionais (CGS), pretende estabelecer acordo de longo termo com empresas locais que prestam serviços na área de </w:t>
      </w:r>
      <w:r w:rsidR="00F76600" w:rsidRPr="007E01DE">
        <w:rPr>
          <w:color w:val="000000"/>
        </w:rPr>
        <w:t>impressão gráfica e fornecimento de materiais de escritórios</w:t>
      </w:r>
      <w:r w:rsidRPr="007E01DE">
        <w:rPr>
          <w:color w:val="000000"/>
        </w:rPr>
        <w:t>, com validade para 1 ano e com possibilidade de renovação para mais 1 ano.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7E01DE">
        <w:rPr>
          <w:b/>
          <w:color w:val="000000"/>
        </w:rPr>
        <w:t>OBJETO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color w:val="000000"/>
        </w:rPr>
      </w:pPr>
      <w:r w:rsidRPr="007E01DE">
        <w:rPr>
          <w:color w:val="000000"/>
        </w:rPr>
        <w:t>Contratação de empresas locais de prestação de serviços na área de impressão gráfica e fornecimento de materiais de escritório, no quadro</w:t>
      </w:r>
      <w:r w:rsidR="0038325F" w:rsidRPr="007E01DE">
        <w:rPr>
          <w:color w:val="000000"/>
        </w:rPr>
        <w:t xml:space="preserve"> da subvenção 2021-2023</w:t>
      </w:r>
      <w:r w:rsidRPr="007E01DE">
        <w:rPr>
          <w:color w:val="000000"/>
        </w:rPr>
        <w:t xml:space="preserve"> a serem realizadas pelo escritório do CGS assim como pelos seus projectos. 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 w:rsidRPr="007E01DE">
        <w:rPr>
          <w:color w:val="000000"/>
        </w:rPr>
        <w:t>Neste contexto, a Célula de Gestão de Subvenções Internacionais (CGS), vem por este meio convidar empresas que prestam serviços na área acima referida, a apresentar a sua proposta, para os seguintes serviços:</w:t>
      </w:r>
    </w:p>
    <w:tbl>
      <w:tblPr>
        <w:tblW w:w="8499" w:type="dxa"/>
        <w:tblInd w:w="-5" w:type="dxa"/>
        <w:tblLayout w:type="fixed"/>
        <w:tblLook w:val="0400"/>
      </w:tblPr>
      <w:tblGrid>
        <w:gridCol w:w="912"/>
        <w:gridCol w:w="6176"/>
        <w:gridCol w:w="1411"/>
      </w:tblGrid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Item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Descrição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Qde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A3 a cores,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A4 a cores,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A5 a cores,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A3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A4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A5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A3 Preto e Branco,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8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A4 Preto e Branco,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A5 Preto e Branco,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lastRenderedPageBreak/>
              <w:t>10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A3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A4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Fotocopias A5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Encadernação incluindo capa e transparente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1 a 50 pág.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51 a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101 a 200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Encadernação de 201 a 300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301 e 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Encadernação de manual incluindo capa e transparente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 Encadernação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50 à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Encadernação de 100 a 200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Serviço de Impressão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Impressão A3 a cores, frente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A4 a cores,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A5 a cores,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 Impressão A3,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A4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6F0F4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F46" w:rsidRPr="007E01DE" w:rsidRDefault="006F0F46" w:rsidP="006F0F4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F46" w:rsidRPr="007E01DE" w:rsidRDefault="006F0F46" w:rsidP="006F0F4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</w:t>
            </w:r>
            <w:r>
              <w:rPr>
                <w:rFonts w:eastAsia="Calibri"/>
                <w:i/>
                <w:color w:val="000000"/>
              </w:rPr>
              <w:t>5</w:t>
            </w:r>
            <w:r w:rsidRPr="007E01DE">
              <w:rPr>
                <w:rFonts w:eastAsia="Calibri"/>
                <w:i/>
                <w:color w:val="000000"/>
              </w:rPr>
              <w:t xml:space="preserve"> a cores,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F46" w:rsidRPr="007E01DE" w:rsidRDefault="006F0F46" w:rsidP="006F0F4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6F0F4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A3 Preto e Branco,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6F0F4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A4 Preto e Branco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6F0F4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A5 Preto e Branco, frente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6F0F4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A3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  <w:r w:rsidR="006F0F46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A4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  <w:r w:rsidR="006F0F46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Impressão A5 Preto e Branco, frente-verso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Cobertura de documento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Cobertura de documento impre</w:t>
            </w:r>
            <w:r w:rsidR="007A7FD5">
              <w:rPr>
                <w:rFonts w:eastAsia="Calibri"/>
                <w:i/>
                <w:color w:val="000000"/>
              </w:rPr>
              <w:t>s</w:t>
            </w:r>
            <w:r w:rsidRPr="007E01DE">
              <w:rPr>
                <w:rFonts w:eastAsia="Calibri"/>
                <w:i/>
                <w:color w:val="000000"/>
              </w:rPr>
              <w:t>so em papel brístol de 200 à 240g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lastRenderedPageBreak/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Cobertura de documento impre</w:t>
            </w:r>
            <w:r w:rsidR="007A7FD5">
              <w:rPr>
                <w:rFonts w:eastAsia="Calibri"/>
                <w:i/>
                <w:color w:val="000000"/>
              </w:rPr>
              <w:t>s</w:t>
            </w:r>
            <w:r w:rsidRPr="007E01DE">
              <w:rPr>
                <w:rFonts w:eastAsia="Calibri"/>
                <w:i/>
                <w:color w:val="000000"/>
              </w:rPr>
              <w:t>so em papel toilé de 210 à 240g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Cobertura de documento impre</w:t>
            </w:r>
            <w:r w:rsidR="007A7FD5">
              <w:rPr>
                <w:rFonts w:eastAsia="Calibri"/>
                <w:i/>
                <w:color w:val="000000"/>
              </w:rPr>
              <w:t>s</w:t>
            </w:r>
            <w:r w:rsidRPr="007E01DE">
              <w:rPr>
                <w:rFonts w:eastAsia="Calibri"/>
                <w:i/>
                <w:color w:val="000000"/>
              </w:rPr>
              <w:t xml:space="preserve">so em papel couché de 190 à 240g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Cobertura de documento impre</w:t>
            </w:r>
            <w:r w:rsidR="007A7FD5">
              <w:rPr>
                <w:rFonts w:eastAsia="Calibri"/>
                <w:i/>
                <w:color w:val="000000"/>
              </w:rPr>
              <w:t>s</w:t>
            </w:r>
            <w:r w:rsidRPr="007E01DE">
              <w:rPr>
                <w:rFonts w:eastAsia="Calibri"/>
                <w:i/>
                <w:color w:val="000000"/>
              </w:rPr>
              <w:t xml:space="preserve">so em papel couché com brilho de 80 à 90g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Impressão de poster papel couché 135g-170g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A1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A2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A7FD5" w:rsidRDefault="002B6896" w:rsidP="007A7FD5">
            <w:pPr>
              <w:spacing w:line="360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7A7FD5">
              <w:rPr>
                <w:rFonts w:eastAsia="Calibri"/>
                <w:b/>
                <w:bCs/>
                <w:i/>
                <w:color w:val="000000"/>
              </w:rPr>
              <w:t>Plastificação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Plastificação A3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Plastificação A4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Plastificação A5 ou inferior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Crachás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Crachás vertical 56mm x 84mm de 1 à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Crachás vertical 56mm x 84mm de 51 à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Crachás vertical 89mm x 58mm de 1 à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Crachás vertical 89mm x 58mm de 51 à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Brochuras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A4/ frente-verso - cores - papel normal 80/90 gr de 1-100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A4/ frente-verso - cores - papel normal 80/90 gr de 101+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A3/ frente-verso - cores - papel normal 80/90 gr de 1-100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A3/ frente-verso - cores - papel normal 80/90 gr de 101+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Barners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Em lona vinílica Tamanho 1.20x1,60 cm, em policromia, só frente, impresso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lastRenderedPageBreak/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2,00x3,00 cm em policromia, só frente, impresso em lona vinílica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A7FD5" w:rsidRDefault="002B6896" w:rsidP="007A7FD5">
            <w:pPr>
              <w:spacing w:line="360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7A7FD5">
              <w:rPr>
                <w:rFonts w:eastAsia="Calibri"/>
                <w:b/>
                <w:bCs/>
                <w:i/>
                <w:color w:val="000000"/>
              </w:rPr>
              <w:t>Flyers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A5/ frente e verso papel normal 80/90 gr de 1-50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A5/ frente e verso papel normal 80/90 gr de 51-100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Tamanho A5/ frente e verso papel normal 80/90 gr de 101+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Cartilhas/Livros/Apostilas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fechado: 15x21 cm, 30x21 cm aberto, Aproximadamente 80 págs. + capa e contracapa de 1 à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fechado: 15x21 cm, 30x21 cm aberto, Aproximadamente 80 págs. + capa e contracapa de 51 à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fechado: 15x21 cm, 30x21 cm aberto, Aproximadamente 80 págs. + capa e contracapa de 100+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Certificados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21x29,7 cm, papel couché, com brilho de 180 gramas, 4x1 cores de 1 á 20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21x29,7 cm, papel couché, com brilho de 180 gramas, 4x1 cores de 21 á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 21x29,7 cm, papel couché, com brilho de 180 gramas, 4x1 cores de 50+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Convites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Formato: 15x10cm, cores 4x4, papel Supremo 210 gr de 1 à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Formato: 15x10cm, cores 4x4, papel Supremo 210 gr 51+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Newsletter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Papel A3 - frente-verso/ cores papel normal (como jornal)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Papel A3 - frente e verso/ cores papel normal (como jornal) de 50+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Etiquetas Autoadesivas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lastRenderedPageBreak/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Formato: 4x4, 33,9x101,6 de 1 a 50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Formato: 4x4, 33,9x101,6 de 51+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Posters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Cores/papel 180 ggr (a confirmar se é mesmo este o papel) laminado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Cores/papel 180 ggr (a confirmar se é mesmo este o papel) laminado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 xml:space="preserve">Roll Up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Roll Up 2,00x1,00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Roll Up 2,00x0,85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Camisolas/Polos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Camisolas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Camisolas de 51 a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Polos de 1 a 50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Polos de 1 a 100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i/>
                <w:color w:val="000000"/>
              </w:rPr>
            </w:pPr>
            <w:r w:rsidRPr="007E01DE">
              <w:rPr>
                <w:rFonts w:eastAsia="Calibri"/>
                <w:i/>
                <w:color w:val="000000"/>
              </w:rPr>
              <w:t>1</w:t>
            </w:r>
          </w:p>
        </w:tc>
      </w:tr>
    </w:tbl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2B6896" w:rsidRPr="007A7FD5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bCs/>
          <w:color w:val="000000"/>
          <w:u w:val="single"/>
        </w:rPr>
      </w:pPr>
      <w:r w:rsidRPr="007A7FD5">
        <w:rPr>
          <w:b/>
          <w:bCs/>
          <w:color w:val="000000"/>
          <w:u w:val="single"/>
        </w:rPr>
        <w:t>MATERIAIS DE ESCRITÓRIO</w:t>
      </w:r>
    </w:p>
    <w:tbl>
      <w:tblPr>
        <w:tblW w:w="8100" w:type="dxa"/>
        <w:tblLayout w:type="fixed"/>
        <w:tblLook w:val="0400"/>
      </w:tblPr>
      <w:tblGrid>
        <w:gridCol w:w="960"/>
        <w:gridCol w:w="5200"/>
        <w:gridCol w:w="1940"/>
      </w:tblGrid>
      <w:tr w:rsidR="002B6896" w:rsidRPr="007E01DE" w:rsidTr="002A7336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Nº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Descrição dos produtos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7E01DE">
              <w:rPr>
                <w:rFonts w:eastAsia="Calibri"/>
                <w:b/>
                <w:i/>
                <w:color w:val="000000"/>
              </w:rPr>
              <w:t>Quantidade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Esferográficas azul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Esferográficas vermelha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Esferográficas preta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Capas de cartolina grossas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Chemis</w:t>
            </w:r>
            <w:r w:rsidR="006C0EEC">
              <w:rPr>
                <w:rFonts w:eastAsia="Calibri"/>
                <w:color w:val="000000"/>
              </w:rPr>
              <w:t>e</w:t>
            </w:r>
            <w:r w:rsidRPr="007E01DE">
              <w:rPr>
                <w:rFonts w:eastAsia="Calibri"/>
                <w:color w:val="000000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Envelopes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Envelopes A5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Envelopes pequenos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Capas com elásticos transparente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Agrafadores</w:t>
            </w:r>
            <w:r w:rsidR="000524AD">
              <w:rPr>
                <w:rFonts w:eastAsia="Calibri"/>
                <w:color w:val="000000"/>
              </w:rPr>
              <w:t xml:space="preserve"> pequenos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Furadores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Resma de papel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Agrafo 22/6-24/6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Bloco A5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Pen Drive de 32 Gb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Lápis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2B689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Pasta de arquivo larga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896" w:rsidRPr="007E01DE" w:rsidRDefault="002B689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  <w:tr w:rsidR="006C0EEC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EEC" w:rsidRPr="007E01DE" w:rsidRDefault="006C0EEC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EEC" w:rsidRPr="007E01DE" w:rsidRDefault="006C0EEC" w:rsidP="002A733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Agrafador grande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EEC" w:rsidRPr="007E01DE" w:rsidRDefault="006C0EEC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Saca-agrafes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Post it bloco nota Apli 125x75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4D2C1D" w:rsidRDefault="000524AD" w:rsidP="002A7336">
            <w:pPr>
              <w:spacing w:line="360" w:lineRule="auto"/>
              <w:rPr>
                <w:rFonts w:eastAsia="Calibri"/>
                <w:color w:val="000000"/>
                <w:lang w:val="en-GB"/>
              </w:rPr>
            </w:pPr>
            <w:r w:rsidRPr="004D2C1D">
              <w:rPr>
                <w:rFonts w:eastAsia="Calibri"/>
                <w:color w:val="000000"/>
                <w:lang w:val="en-GB"/>
              </w:rPr>
              <w:t>Post it bloco nota 75x75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4D2C1D" w:rsidRDefault="000524AD" w:rsidP="002A7336">
            <w:pPr>
              <w:spacing w:line="360" w:lineRule="auto"/>
              <w:rPr>
                <w:rFonts w:eastAsia="Calibri"/>
                <w:color w:val="000000"/>
                <w:lang w:val="en-GB"/>
              </w:rPr>
            </w:pPr>
            <w:r w:rsidRPr="004D2C1D">
              <w:rPr>
                <w:rFonts w:eastAsia="Calibri"/>
                <w:color w:val="000000"/>
                <w:lang w:val="en-GB"/>
              </w:rPr>
              <w:t>Post it mini-notasadesivas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Argola para encardenação 8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Pionese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Transparente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Clips nº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Clips de 28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Marcadores acetato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0524AD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0524AD">
              <w:rPr>
                <w:rFonts w:eastAsia="Calibri"/>
                <w:color w:val="000000"/>
              </w:rPr>
              <w:t>Fita adesiva tesa 33x15 mm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BB72E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Conjunto de separadores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524AD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BB72E6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Pr="000524AD" w:rsidRDefault="00BB72E6" w:rsidP="002A733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Marcadores transparente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AD" w:rsidRDefault="00C02F7B" w:rsidP="002A733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0524AD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Envelopes A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0524AD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Capa de cartolina grossa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BB72E6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Pen Drive de 16 GB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BB72E6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Baquete pequeno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BB72E6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Baquete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BB72E6" w:rsidRDefault="00BB72E6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BB72E6">
              <w:rPr>
                <w:rFonts w:eastAsia="Calibri"/>
                <w:color w:val="000000"/>
              </w:rPr>
              <w:t>Baquete grande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Default="00C02F7B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BB72E6" w:rsidRPr="007E01DE" w:rsidTr="002A733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7E01DE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7E01DE" w:rsidRDefault="00C02F7B" w:rsidP="00BB72E6">
            <w:pPr>
              <w:spacing w:line="360" w:lineRule="auto"/>
              <w:rPr>
                <w:rFonts w:eastAsia="Calibri"/>
                <w:color w:val="000000"/>
              </w:rPr>
            </w:pPr>
            <w:r w:rsidRPr="00C02F7B">
              <w:rPr>
                <w:rFonts w:eastAsia="Calibri"/>
                <w:color w:val="000000"/>
              </w:rPr>
              <w:t>Rolo de fio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2E6" w:rsidRPr="007E01DE" w:rsidRDefault="00BB72E6" w:rsidP="00BB72E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7E01DE">
              <w:rPr>
                <w:rFonts w:eastAsia="Calibri"/>
                <w:color w:val="000000"/>
              </w:rPr>
              <w:t>1</w:t>
            </w:r>
          </w:p>
        </w:tc>
      </w:tr>
    </w:tbl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"/>
        <w:jc w:val="both"/>
        <w:rPr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"/>
        <w:jc w:val="both"/>
        <w:rPr>
          <w:color w:val="000000"/>
        </w:rPr>
      </w:pPr>
    </w:p>
    <w:p w:rsidR="00C8290C" w:rsidRDefault="00C8290C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C8290C" w:rsidRDefault="00C8290C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C8290C" w:rsidRDefault="00C8290C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  <w:r w:rsidRPr="007E01DE">
        <w:rPr>
          <w:b/>
          <w:color w:val="000000"/>
        </w:rPr>
        <w:lastRenderedPageBreak/>
        <w:t>CRITÉRIO DE AVALIAÇÃO</w:t>
      </w:r>
    </w:p>
    <w:p w:rsidR="002B6896" w:rsidRPr="007E01DE" w:rsidRDefault="002B6896" w:rsidP="002B6896">
      <w:pPr>
        <w:spacing w:line="360" w:lineRule="auto"/>
        <w:jc w:val="both"/>
        <w:rPr>
          <w:b/>
          <w:color w:val="000000"/>
        </w:rPr>
      </w:pPr>
    </w:p>
    <w:p w:rsidR="002B6896" w:rsidRPr="007E01DE" w:rsidRDefault="002B6896" w:rsidP="002B6896">
      <w:pPr>
        <w:spacing w:line="360" w:lineRule="auto"/>
        <w:jc w:val="both"/>
      </w:pPr>
      <w:r w:rsidRPr="007E01DE">
        <w:t>Menor preço global, desde que atendidas todas as especificações solicitadas.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>Disponibilidade para o fornecimento de materiais solicitados.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>Cumprimento de prazo de prestação de serviço solicitado em até 48 (quarenta e oito) horas, após recebimento da requisição/ordem de serviço.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7E01DE">
        <w:rPr>
          <w:b/>
          <w:color w:val="000000"/>
        </w:rPr>
        <w:t xml:space="preserve">OBRIGAÇÕES DAS EMPRESAS CONTRATADAS 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7E01DE">
        <w:t>É responsabilidade da empresa, providenciar todos os recursos e insumos necessários ao perfeito cumprimento do objeto deste Termo de Referência, devendo estar incluídas no preço proposto, as demais despesas necessárias à perfeita execução dos serviços a serem prestados.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>Fornecer os serviços em conformidade com o solicitado;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>Observar os prazos estabelecidos para apresentação da proposta e, posteriormente, para o fornecimento de serviços;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>Questionar  e/ou pedir esclarecimentos em caso de dúvidas nas especificações;</w:t>
      </w:r>
    </w:p>
    <w:p w:rsidR="002B6896" w:rsidRPr="007E01DE" w:rsidRDefault="002B6896" w:rsidP="002B6896">
      <w:pPr>
        <w:spacing w:line="360" w:lineRule="auto"/>
        <w:jc w:val="both"/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7E01DE">
        <w:rPr>
          <w:b/>
          <w:color w:val="000000"/>
        </w:rPr>
        <w:t>FORMA DE PAGAMENTO</w:t>
      </w:r>
    </w:p>
    <w:p w:rsidR="002B6896" w:rsidRPr="007E01DE" w:rsidRDefault="002B6896" w:rsidP="002B6896">
      <w:pPr>
        <w:spacing w:line="360" w:lineRule="auto"/>
        <w:jc w:val="both"/>
      </w:pPr>
      <w:r w:rsidRPr="007E01DE">
        <w:t xml:space="preserve">O pagamento será efetuado </w:t>
      </w:r>
      <w:r w:rsidR="002A7336">
        <w:t>contra o recebimento d</w:t>
      </w:r>
      <w:r w:rsidR="00A17762">
        <w:t>emateriais de escritório ou das impressões gráficas, sendo a fatura definitiva emitida logo de seguida.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7E01DE">
        <w:rPr>
          <w:b/>
          <w:color w:val="000000"/>
        </w:rPr>
        <w:t>OBSERVAÇOES GERAIS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7E01DE">
        <w:rPr>
          <w:color w:val="000000"/>
        </w:rPr>
        <w:t>Eventuais custos</w:t>
      </w:r>
      <w:r w:rsidR="00A17762">
        <w:rPr>
          <w:color w:val="000000"/>
        </w:rPr>
        <w:t xml:space="preserve"> e</w:t>
      </w:r>
      <w:r w:rsidRPr="007E01DE">
        <w:rPr>
          <w:color w:val="000000"/>
        </w:rPr>
        <w:t xml:space="preserve"> incidentes não previstos neste T</w:t>
      </w:r>
      <w:r w:rsidR="00A17762">
        <w:rPr>
          <w:color w:val="000000"/>
        </w:rPr>
        <w:t>DR</w:t>
      </w:r>
      <w:r w:rsidRPr="007E01DE">
        <w:rPr>
          <w:color w:val="000000"/>
        </w:rPr>
        <w:t xml:space="preserve"> deverão </w:t>
      </w:r>
      <w:r w:rsidR="00A17762">
        <w:rPr>
          <w:color w:val="000000"/>
        </w:rPr>
        <w:t>in</w:t>
      </w:r>
      <w:r w:rsidRPr="007E01DE">
        <w:rPr>
          <w:color w:val="000000"/>
        </w:rPr>
        <w:t>correr a cargo da empresa contratada;</w:t>
      </w: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bookmarkStart w:id="0" w:name="_30j0zll" w:colFirst="0" w:colLast="0"/>
      <w:bookmarkEnd w:id="0"/>
      <w:r w:rsidRPr="007E01DE">
        <w:rPr>
          <w:color w:val="000000"/>
        </w:rPr>
        <w:t xml:space="preserve">Caso a empresa julgue necessária a subcontratação de serviços, essa deverá constar de sua proposta, sendo obrigatória a sua confirmação para autorização prévia pela </w:t>
      </w:r>
      <w:r w:rsidRPr="00A17762">
        <w:t>Célula de Gestão das Subvenções</w:t>
      </w:r>
      <w:r w:rsidRPr="007E01DE">
        <w:rPr>
          <w:color w:val="000000"/>
        </w:rPr>
        <w:t>;</w:t>
      </w:r>
    </w:p>
    <w:p w:rsidR="002B6896" w:rsidRPr="007E01DE" w:rsidRDefault="002B6896" w:rsidP="002B6896">
      <w:pPr>
        <w:spacing w:line="360" w:lineRule="auto"/>
        <w:jc w:val="both"/>
        <w:rPr>
          <w:b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141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2B6896" w:rsidRPr="007E01DE" w:rsidRDefault="002B6896" w:rsidP="002B68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0007CB" w:rsidRPr="007E01DE" w:rsidRDefault="000007CB" w:rsidP="002B6896"/>
    <w:sectPr w:rsidR="000007CB" w:rsidRPr="007E01DE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26" w:rsidRDefault="006F0426" w:rsidP="005553C2">
      <w:r>
        <w:separator/>
      </w:r>
    </w:p>
  </w:endnote>
  <w:endnote w:type="continuationSeparator" w:id="1">
    <w:p w:rsidR="006F0426" w:rsidRDefault="006F0426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2A7336" w:rsidRDefault="006C6820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2A7336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555071">
          <w:rPr>
            <w:noProof/>
            <w:sz w:val="16"/>
            <w:szCs w:val="16"/>
          </w:rPr>
          <w:t>8</w:t>
        </w:r>
        <w:r w:rsidRPr="00FC5A36">
          <w:rPr>
            <w:sz w:val="16"/>
            <w:szCs w:val="16"/>
          </w:rPr>
          <w:fldChar w:fldCharType="end"/>
        </w:r>
      </w:p>
    </w:sdtContent>
  </w:sdt>
  <w:p w:rsidR="002A7336" w:rsidRPr="00D87F57" w:rsidRDefault="002A7336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Célula de Gestão das Subvenções (CGS), Santo António, C.P. nº. 23 – Telem. 9905905</w:t>
    </w:r>
    <w:r w:rsidRPr="00D87F57">
      <w:rPr>
        <w:i/>
        <w:iCs/>
        <w:sz w:val="20"/>
        <w:szCs w:val="20"/>
      </w:rPr>
      <w:t xml:space="preserve"> – São Tomé</w:t>
    </w:r>
  </w:p>
  <w:p w:rsidR="002A7336" w:rsidRDefault="002A73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26" w:rsidRDefault="006F0426" w:rsidP="005553C2">
      <w:r>
        <w:separator/>
      </w:r>
    </w:p>
  </w:footnote>
  <w:footnote w:type="continuationSeparator" w:id="1">
    <w:p w:rsidR="006F0426" w:rsidRDefault="006F0426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36" w:rsidRPr="00EA2741" w:rsidRDefault="002A7336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2A7336" w:rsidRPr="00EA2741" w:rsidRDefault="002A7336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4D2C1D" w:rsidRPr="007F4903" w:rsidRDefault="004D2C1D" w:rsidP="004D2C1D">
    <w:pPr>
      <w:pStyle w:val="Cabealho"/>
      <w:ind w:right="-994"/>
      <w:jc w:val="center"/>
      <w:rPr>
        <w:bCs/>
        <w:sz w:val="20"/>
        <w:szCs w:val="20"/>
      </w:rPr>
    </w:pPr>
    <w:bookmarkStart w:id="1" w:name="_Hlk61423197"/>
    <w:r w:rsidRPr="007F4903">
      <w:rPr>
        <w:bCs/>
        <w:sz w:val="20"/>
        <w:szCs w:val="20"/>
      </w:rPr>
      <w:t xml:space="preserve">MINISTÉRIO DA SAÚDE </w:t>
    </w:r>
  </w:p>
  <w:p w:rsidR="004D2C1D" w:rsidRPr="007F4903" w:rsidRDefault="004D2C1D" w:rsidP="004D2C1D">
    <w:pPr>
      <w:pStyle w:val="Cabealho"/>
      <w:ind w:right="-994"/>
      <w:jc w:val="center"/>
      <w:rPr>
        <w:bCs/>
        <w:sz w:val="16"/>
        <w:szCs w:val="16"/>
      </w:rPr>
    </w:pPr>
    <w:r w:rsidRPr="007F4903">
      <w:rPr>
        <w:bCs/>
        <w:sz w:val="16"/>
        <w:szCs w:val="16"/>
      </w:rPr>
      <w:t>CÉLULA DE GEST</w:t>
    </w:r>
    <w:r w:rsidRPr="007F4903">
      <w:rPr>
        <w:bCs/>
        <w:color w:val="000000" w:themeColor="text1"/>
        <w:sz w:val="18"/>
        <w:szCs w:val="18"/>
      </w:rPr>
      <w:t>Ã</w:t>
    </w:r>
    <w:r w:rsidRPr="007F4903">
      <w:rPr>
        <w:bCs/>
        <w:sz w:val="16"/>
        <w:szCs w:val="16"/>
      </w:rPr>
      <w:t>O DAS SUBVENÇÕES</w:t>
    </w:r>
  </w:p>
  <w:p w:rsidR="004D2C1D" w:rsidRDefault="004D2C1D" w:rsidP="004D2C1D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  <w:bookmarkEnd w:id="1"/>
  </w:p>
  <w:p w:rsidR="002A7336" w:rsidRDefault="002A7336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2A7336" w:rsidRDefault="002A73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978"/>
    <w:multiLevelType w:val="hybridMultilevel"/>
    <w:tmpl w:val="FCB8BB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7885"/>
    <w:multiLevelType w:val="hybridMultilevel"/>
    <w:tmpl w:val="B8E6C7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8C6"/>
    <w:multiLevelType w:val="hybridMultilevel"/>
    <w:tmpl w:val="9072CA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B7"/>
    <w:multiLevelType w:val="hybridMultilevel"/>
    <w:tmpl w:val="813E8B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B72B7"/>
    <w:multiLevelType w:val="hybridMultilevel"/>
    <w:tmpl w:val="66F8D8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4"/>
  </w:num>
  <w:num w:numId="6">
    <w:abstractNumId w:val="18"/>
  </w:num>
  <w:num w:numId="7">
    <w:abstractNumId w:val="0"/>
  </w:num>
  <w:num w:numId="8">
    <w:abstractNumId w:val="3"/>
  </w:num>
  <w:num w:numId="9">
    <w:abstractNumId w:val="14"/>
  </w:num>
  <w:num w:numId="10">
    <w:abstractNumId w:val="24"/>
  </w:num>
  <w:num w:numId="11">
    <w:abstractNumId w:val="25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26"/>
  </w:num>
  <w:num w:numId="17">
    <w:abstractNumId w:val="22"/>
  </w:num>
  <w:num w:numId="18">
    <w:abstractNumId w:val="28"/>
  </w:num>
  <w:num w:numId="19">
    <w:abstractNumId w:val="20"/>
  </w:num>
  <w:num w:numId="20">
    <w:abstractNumId w:val="15"/>
  </w:num>
  <w:num w:numId="21">
    <w:abstractNumId w:val="6"/>
  </w:num>
  <w:num w:numId="22">
    <w:abstractNumId w:val="29"/>
  </w:num>
  <w:num w:numId="23">
    <w:abstractNumId w:val="17"/>
  </w:num>
  <w:num w:numId="24">
    <w:abstractNumId w:val="11"/>
  </w:num>
  <w:num w:numId="25">
    <w:abstractNumId w:val="10"/>
  </w:num>
  <w:num w:numId="26">
    <w:abstractNumId w:val="30"/>
  </w:num>
  <w:num w:numId="27">
    <w:abstractNumId w:val="32"/>
  </w:num>
  <w:num w:numId="28">
    <w:abstractNumId w:val="8"/>
  </w:num>
  <w:num w:numId="29">
    <w:abstractNumId w:val="23"/>
  </w:num>
  <w:num w:numId="30">
    <w:abstractNumId w:val="12"/>
  </w:num>
  <w:num w:numId="31">
    <w:abstractNumId w:val="13"/>
  </w:num>
  <w:num w:numId="32">
    <w:abstractNumId w:val="27"/>
  </w:num>
  <w:num w:numId="33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79B5"/>
    <w:rsid w:val="00020CDA"/>
    <w:rsid w:val="000218D0"/>
    <w:rsid w:val="00022C28"/>
    <w:rsid w:val="00022DE9"/>
    <w:rsid w:val="00024787"/>
    <w:rsid w:val="00025161"/>
    <w:rsid w:val="000255EC"/>
    <w:rsid w:val="000257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401FE"/>
    <w:rsid w:val="0004785B"/>
    <w:rsid w:val="000524AD"/>
    <w:rsid w:val="00052A1E"/>
    <w:rsid w:val="0005305E"/>
    <w:rsid w:val="00056E03"/>
    <w:rsid w:val="00057083"/>
    <w:rsid w:val="000611BD"/>
    <w:rsid w:val="0006301A"/>
    <w:rsid w:val="00063E75"/>
    <w:rsid w:val="0006712C"/>
    <w:rsid w:val="00080147"/>
    <w:rsid w:val="00080FD2"/>
    <w:rsid w:val="00081912"/>
    <w:rsid w:val="000835E0"/>
    <w:rsid w:val="0008391B"/>
    <w:rsid w:val="00085FC8"/>
    <w:rsid w:val="0009297C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A7336"/>
    <w:rsid w:val="002B2CCE"/>
    <w:rsid w:val="002B32E3"/>
    <w:rsid w:val="002B3E73"/>
    <w:rsid w:val="002B46FB"/>
    <w:rsid w:val="002B6896"/>
    <w:rsid w:val="002B71D6"/>
    <w:rsid w:val="002B7B47"/>
    <w:rsid w:val="002B7C88"/>
    <w:rsid w:val="002C1885"/>
    <w:rsid w:val="002C45FB"/>
    <w:rsid w:val="002C58CC"/>
    <w:rsid w:val="002C5BFE"/>
    <w:rsid w:val="002C767E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6F"/>
    <w:rsid w:val="00323AA4"/>
    <w:rsid w:val="00324699"/>
    <w:rsid w:val="00325F06"/>
    <w:rsid w:val="003271D3"/>
    <w:rsid w:val="0033231B"/>
    <w:rsid w:val="0033754C"/>
    <w:rsid w:val="003427B1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325F"/>
    <w:rsid w:val="00384787"/>
    <w:rsid w:val="00386670"/>
    <w:rsid w:val="00391190"/>
    <w:rsid w:val="003934AC"/>
    <w:rsid w:val="0039377D"/>
    <w:rsid w:val="00393BD9"/>
    <w:rsid w:val="003953D5"/>
    <w:rsid w:val="003A15C3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C036C"/>
    <w:rsid w:val="003C08B0"/>
    <w:rsid w:val="003C2AA2"/>
    <w:rsid w:val="003C4AC6"/>
    <w:rsid w:val="003C4B93"/>
    <w:rsid w:val="003C54CE"/>
    <w:rsid w:val="003D0179"/>
    <w:rsid w:val="003D09A2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2799"/>
    <w:rsid w:val="00443550"/>
    <w:rsid w:val="00443A7E"/>
    <w:rsid w:val="00445ECF"/>
    <w:rsid w:val="00446F46"/>
    <w:rsid w:val="0044719B"/>
    <w:rsid w:val="00447B0F"/>
    <w:rsid w:val="00451C72"/>
    <w:rsid w:val="004520BE"/>
    <w:rsid w:val="004559CD"/>
    <w:rsid w:val="00460E59"/>
    <w:rsid w:val="00461F3D"/>
    <w:rsid w:val="004658BC"/>
    <w:rsid w:val="00465E26"/>
    <w:rsid w:val="004663E9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C1D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040B"/>
    <w:rsid w:val="00546CE2"/>
    <w:rsid w:val="00551E2D"/>
    <w:rsid w:val="00555071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2076"/>
    <w:rsid w:val="005A5D96"/>
    <w:rsid w:val="005A6163"/>
    <w:rsid w:val="005A661A"/>
    <w:rsid w:val="005A6790"/>
    <w:rsid w:val="005B0785"/>
    <w:rsid w:val="005B0A43"/>
    <w:rsid w:val="005B10CC"/>
    <w:rsid w:val="005B269D"/>
    <w:rsid w:val="005B2749"/>
    <w:rsid w:val="005B4475"/>
    <w:rsid w:val="005B60BD"/>
    <w:rsid w:val="005B6254"/>
    <w:rsid w:val="005B710E"/>
    <w:rsid w:val="005C15EA"/>
    <w:rsid w:val="005C447B"/>
    <w:rsid w:val="005C44ED"/>
    <w:rsid w:val="005C4976"/>
    <w:rsid w:val="005C6416"/>
    <w:rsid w:val="005D0D0C"/>
    <w:rsid w:val="005D1CF9"/>
    <w:rsid w:val="005D72BB"/>
    <w:rsid w:val="005E0871"/>
    <w:rsid w:val="005E2B68"/>
    <w:rsid w:val="005E3451"/>
    <w:rsid w:val="005E3935"/>
    <w:rsid w:val="005E48E9"/>
    <w:rsid w:val="005E5505"/>
    <w:rsid w:val="005E5E55"/>
    <w:rsid w:val="005E5F55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502A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60B0A"/>
    <w:rsid w:val="006615E4"/>
    <w:rsid w:val="0066181C"/>
    <w:rsid w:val="0066538E"/>
    <w:rsid w:val="0067024D"/>
    <w:rsid w:val="00670341"/>
    <w:rsid w:val="0067051E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6731"/>
    <w:rsid w:val="00691FBA"/>
    <w:rsid w:val="00692544"/>
    <w:rsid w:val="006925E1"/>
    <w:rsid w:val="00692838"/>
    <w:rsid w:val="006928C6"/>
    <w:rsid w:val="00692C4F"/>
    <w:rsid w:val="00695355"/>
    <w:rsid w:val="006965A5"/>
    <w:rsid w:val="006A4616"/>
    <w:rsid w:val="006A4B58"/>
    <w:rsid w:val="006A4D78"/>
    <w:rsid w:val="006A5612"/>
    <w:rsid w:val="006A71A6"/>
    <w:rsid w:val="006B270E"/>
    <w:rsid w:val="006B3AB6"/>
    <w:rsid w:val="006B4DA2"/>
    <w:rsid w:val="006C0EEC"/>
    <w:rsid w:val="006C0F4E"/>
    <w:rsid w:val="006C1160"/>
    <w:rsid w:val="006C160A"/>
    <w:rsid w:val="006C2C99"/>
    <w:rsid w:val="006C406C"/>
    <w:rsid w:val="006C454C"/>
    <w:rsid w:val="006C5D6F"/>
    <w:rsid w:val="006C6820"/>
    <w:rsid w:val="006C6F21"/>
    <w:rsid w:val="006C72F3"/>
    <w:rsid w:val="006C73BA"/>
    <w:rsid w:val="006D2A14"/>
    <w:rsid w:val="006D35FF"/>
    <w:rsid w:val="006D3967"/>
    <w:rsid w:val="006D425B"/>
    <w:rsid w:val="006E21CE"/>
    <w:rsid w:val="006E37C3"/>
    <w:rsid w:val="006E3FD7"/>
    <w:rsid w:val="006E56D3"/>
    <w:rsid w:val="006E5BEF"/>
    <w:rsid w:val="006E7714"/>
    <w:rsid w:val="006F02B1"/>
    <w:rsid w:val="006F0426"/>
    <w:rsid w:val="006F0CB9"/>
    <w:rsid w:val="006F0F46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DE4"/>
    <w:rsid w:val="00717FF9"/>
    <w:rsid w:val="007225D3"/>
    <w:rsid w:val="00722E34"/>
    <w:rsid w:val="007244B4"/>
    <w:rsid w:val="00725FE5"/>
    <w:rsid w:val="007263AD"/>
    <w:rsid w:val="00726A68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4CF8"/>
    <w:rsid w:val="00756ED3"/>
    <w:rsid w:val="00757B45"/>
    <w:rsid w:val="00762D0B"/>
    <w:rsid w:val="00767AC9"/>
    <w:rsid w:val="00767C01"/>
    <w:rsid w:val="007744B5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62AA"/>
    <w:rsid w:val="007A0D3D"/>
    <w:rsid w:val="007A285B"/>
    <w:rsid w:val="007A2F34"/>
    <w:rsid w:val="007A7FD5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7B32"/>
    <w:rsid w:val="007D15E9"/>
    <w:rsid w:val="007D4DA6"/>
    <w:rsid w:val="007D59FB"/>
    <w:rsid w:val="007D6127"/>
    <w:rsid w:val="007D6995"/>
    <w:rsid w:val="007D6D71"/>
    <w:rsid w:val="007D7953"/>
    <w:rsid w:val="007E01DE"/>
    <w:rsid w:val="007E1605"/>
    <w:rsid w:val="007E3569"/>
    <w:rsid w:val="007E4746"/>
    <w:rsid w:val="007E53A8"/>
    <w:rsid w:val="007E7208"/>
    <w:rsid w:val="007E7479"/>
    <w:rsid w:val="007F0F87"/>
    <w:rsid w:val="007F2345"/>
    <w:rsid w:val="007F3521"/>
    <w:rsid w:val="007F4104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30CA"/>
    <w:rsid w:val="00873FBC"/>
    <w:rsid w:val="00877B77"/>
    <w:rsid w:val="0088201F"/>
    <w:rsid w:val="008843E7"/>
    <w:rsid w:val="0089004E"/>
    <w:rsid w:val="008917B2"/>
    <w:rsid w:val="00894C6A"/>
    <w:rsid w:val="00896AEB"/>
    <w:rsid w:val="00896C51"/>
    <w:rsid w:val="008A00C0"/>
    <w:rsid w:val="008A325F"/>
    <w:rsid w:val="008A6E4B"/>
    <w:rsid w:val="008B0819"/>
    <w:rsid w:val="008B0B58"/>
    <w:rsid w:val="008B1C59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41085"/>
    <w:rsid w:val="009452C2"/>
    <w:rsid w:val="009456A9"/>
    <w:rsid w:val="00945DA5"/>
    <w:rsid w:val="00952002"/>
    <w:rsid w:val="0095590B"/>
    <w:rsid w:val="00956224"/>
    <w:rsid w:val="00956F71"/>
    <w:rsid w:val="00960A02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96C29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D6D6C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762"/>
    <w:rsid w:val="00A17CB3"/>
    <w:rsid w:val="00A20579"/>
    <w:rsid w:val="00A22305"/>
    <w:rsid w:val="00A22E2C"/>
    <w:rsid w:val="00A24BAE"/>
    <w:rsid w:val="00A26FD2"/>
    <w:rsid w:val="00A274A3"/>
    <w:rsid w:val="00A305AA"/>
    <w:rsid w:val="00A31BF8"/>
    <w:rsid w:val="00A379D9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5B23"/>
    <w:rsid w:val="00A760BF"/>
    <w:rsid w:val="00A82CD7"/>
    <w:rsid w:val="00A83709"/>
    <w:rsid w:val="00A85859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36F3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B72E6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2F7B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90C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5406"/>
    <w:rsid w:val="00CC7CB4"/>
    <w:rsid w:val="00CD0878"/>
    <w:rsid w:val="00CD0DAE"/>
    <w:rsid w:val="00CD3BBC"/>
    <w:rsid w:val="00CD4F1D"/>
    <w:rsid w:val="00CD6ED6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62684"/>
    <w:rsid w:val="00D62B47"/>
    <w:rsid w:val="00D62C61"/>
    <w:rsid w:val="00D64EA7"/>
    <w:rsid w:val="00D66749"/>
    <w:rsid w:val="00D66D23"/>
    <w:rsid w:val="00D67DA4"/>
    <w:rsid w:val="00D70D64"/>
    <w:rsid w:val="00D71C22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B7FEB"/>
    <w:rsid w:val="00DC04F3"/>
    <w:rsid w:val="00DC142D"/>
    <w:rsid w:val="00DC259D"/>
    <w:rsid w:val="00DC4990"/>
    <w:rsid w:val="00DC4AB0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3426"/>
    <w:rsid w:val="00F35FF1"/>
    <w:rsid w:val="00F36EA1"/>
    <w:rsid w:val="00F42239"/>
    <w:rsid w:val="00F51D92"/>
    <w:rsid w:val="00F5238D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600"/>
    <w:rsid w:val="00F76A6B"/>
    <w:rsid w:val="00F77723"/>
    <w:rsid w:val="00F77E94"/>
    <w:rsid w:val="00F80653"/>
    <w:rsid w:val="00F81408"/>
    <w:rsid w:val="00F82CB6"/>
    <w:rsid w:val="00F8523E"/>
    <w:rsid w:val="00F85995"/>
    <w:rsid w:val="00F87EAC"/>
    <w:rsid w:val="00F93CCA"/>
    <w:rsid w:val="00F94A06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2021-01-18T21:30:00Z</dcterms:created>
  <dcterms:modified xsi:type="dcterms:W3CDTF">2021-01-18T21:30:00Z</dcterms:modified>
</cp:coreProperties>
</file>