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348"/>
        <w:gridCol w:w="3462"/>
      </w:tblGrid>
      <w:tr w:rsidR="00272BE1" w:rsidRPr="00B14DB0" w:rsidTr="00FE77B5">
        <w:trPr>
          <w:trHeight w:val="356"/>
          <w:jc w:val="center"/>
        </w:trPr>
        <w:tc>
          <w:tcPr>
            <w:tcW w:w="3686" w:type="dxa"/>
          </w:tcPr>
          <w:p w:rsidR="00272BE1" w:rsidRPr="00470433" w:rsidRDefault="00272BE1" w:rsidP="00FE77B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bookmarkStart w:id="0" w:name="_Toc498934954"/>
            <w:bookmarkStart w:id="1" w:name="_Toc50132022"/>
            <w:bookmarkStart w:id="2" w:name="_Toc50132186"/>
            <w:bookmarkStart w:id="3" w:name="_Toc50132532"/>
            <w:bookmarkStart w:id="4" w:name="_Toc50132647"/>
          </w:p>
          <w:p w:rsidR="00272BE1" w:rsidRPr="00470433" w:rsidRDefault="00272BE1" w:rsidP="00FE77B5">
            <w:pPr>
              <w:keepNext/>
              <w:jc w:val="center"/>
              <w:outlineLvl w:val="1"/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470433">
              <w:rPr>
                <w:rFonts w:ascii="Perpetua" w:hAnsi="Perpetua"/>
                <w:b/>
                <w:i/>
                <w:sz w:val="28"/>
                <w:szCs w:val="28"/>
              </w:rPr>
              <w:t>REPÚBLICA DEMOCRÁTICA</w:t>
            </w:r>
          </w:p>
        </w:tc>
        <w:tc>
          <w:tcPr>
            <w:tcW w:w="1348" w:type="dxa"/>
          </w:tcPr>
          <w:p w:rsidR="00272BE1" w:rsidRPr="00470433" w:rsidRDefault="00272BE1" w:rsidP="00FE77B5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781050" cy="673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2082" t="37329" r="4938" b="12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72BE1" w:rsidRPr="00470433" w:rsidRDefault="00272BE1" w:rsidP="00FE77B5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  <w:p w:rsidR="00272BE1" w:rsidRPr="008632FA" w:rsidRDefault="00272BE1" w:rsidP="00FE77B5">
            <w:pPr>
              <w:rPr>
                <w:rFonts w:ascii="Perpetua" w:hAnsi="Perpetua"/>
                <w:sz w:val="28"/>
                <w:szCs w:val="28"/>
              </w:rPr>
            </w:pPr>
            <w:r w:rsidRPr="008632FA">
              <w:rPr>
                <w:rFonts w:ascii="Perpetua" w:hAnsi="Perpetua"/>
                <w:b/>
                <w:i/>
                <w:sz w:val="28"/>
                <w:szCs w:val="28"/>
              </w:rPr>
              <w:t>DE SÃO TOMÉ E PRÍNCIPE</w:t>
            </w:r>
          </w:p>
        </w:tc>
      </w:tr>
      <w:tr w:rsidR="00272BE1" w:rsidRPr="00470433" w:rsidTr="00FE77B5">
        <w:trPr>
          <w:cantSplit/>
          <w:trHeight w:val="648"/>
          <w:jc w:val="center"/>
        </w:trPr>
        <w:tc>
          <w:tcPr>
            <w:tcW w:w="8496" w:type="dxa"/>
            <w:gridSpan w:val="3"/>
          </w:tcPr>
          <w:p w:rsidR="00272BE1" w:rsidRPr="008632FA" w:rsidRDefault="00272BE1" w:rsidP="00272BE1">
            <w:pPr>
              <w:keepNext/>
              <w:tabs>
                <w:tab w:val="left" w:pos="2040"/>
                <w:tab w:val="center" w:pos="4253"/>
              </w:tabs>
              <w:spacing w:after="0"/>
              <w:jc w:val="center"/>
              <w:outlineLvl w:val="2"/>
              <w:rPr>
                <w:rFonts w:ascii="Perpetua" w:hAnsi="Perpetua"/>
                <w:i/>
                <w:sz w:val="28"/>
                <w:szCs w:val="20"/>
              </w:rPr>
            </w:pPr>
            <w:r w:rsidRPr="008632FA">
              <w:rPr>
                <w:rFonts w:ascii="Perpetua" w:hAnsi="Perpetua"/>
                <w:i/>
              </w:rPr>
              <w:t>Unidade – Disciplina – Trabalho</w:t>
            </w:r>
          </w:p>
          <w:p w:rsidR="00272BE1" w:rsidRPr="008632FA" w:rsidRDefault="00272BE1" w:rsidP="00272BE1">
            <w:pPr>
              <w:keepNext/>
              <w:tabs>
                <w:tab w:val="left" w:pos="2040"/>
                <w:tab w:val="center" w:pos="4253"/>
              </w:tabs>
              <w:spacing w:after="0"/>
              <w:jc w:val="center"/>
              <w:outlineLvl w:val="2"/>
              <w:rPr>
                <w:rFonts w:ascii="Perpetua" w:hAnsi="Perpetua"/>
                <w:i/>
                <w:sz w:val="28"/>
                <w:szCs w:val="20"/>
              </w:rPr>
            </w:pPr>
            <w:r w:rsidRPr="008632FA">
              <w:rPr>
                <w:rFonts w:ascii="Perpetua" w:hAnsi="Perpetua"/>
                <w:i/>
                <w:sz w:val="28"/>
                <w:szCs w:val="20"/>
              </w:rPr>
              <w:t>MINISTÉRIO DO PLANEAMENTO, FINANÇAS E ECONOMIA AZUL</w:t>
            </w:r>
          </w:p>
          <w:p w:rsidR="00272BE1" w:rsidRPr="00A95036" w:rsidRDefault="00272BE1" w:rsidP="00272BE1">
            <w:pPr>
              <w:spacing w:after="0"/>
              <w:jc w:val="center"/>
              <w:rPr>
                <w:rFonts w:ascii="Perpetua" w:hAnsi="Perpetua"/>
                <w:b/>
                <w:sz w:val="36"/>
              </w:rPr>
            </w:pPr>
            <w:r w:rsidRPr="00A95036">
              <w:rPr>
                <w:rFonts w:ascii="Perpetua" w:hAnsi="Perpetua"/>
                <w:b/>
                <w:sz w:val="36"/>
              </w:rPr>
              <w:t>PROJECTO ZUNTÁMON LCI</w:t>
            </w:r>
          </w:p>
          <w:p w:rsidR="00272BE1" w:rsidRPr="00470433" w:rsidRDefault="00272BE1" w:rsidP="00FE77B5">
            <w:pPr>
              <w:rPr>
                <w:rFonts w:ascii="Perpetua" w:hAnsi="Perpetua"/>
                <w:sz w:val="2"/>
              </w:rPr>
            </w:pPr>
          </w:p>
        </w:tc>
      </w:tr>
    </w:tbl>
    <w:p w:rsidR="00272BE1" w:rsidRDefault="00272BE1" w:rsidP="00272BE1">
      <w:pPr>
        <w:keepNext/>
        <w:keepLines/>
        <w:spacing w:after="13" w:line="248" w:lineRule="auto"/>
        <w:ind w:left="10" w:right="145" w:hanging="10"/>
        <w:jc w:val="center"/>
        <w:outlineLvl w:val="0"/>
        <w:rPr>
          <w:b/>
          <w:kern w:val="32"/>
          <w:sz w:val="36"/>
          <w:szCs w:val="36"/>
          <w:lang w:val="en-US"/>
        </w:rPr>
      </w:pPr>
    </w:p>
    <w:p w:rsidR="00272BE1" w:rsidRDefault="00272BE1" w:rsidP="00272BE1">
      <w:pPr>
        <w:tabs>
          <w:tab w:val="left" w:pos="0"/>
        </w:tabs>
        <w:jc w:val="center"/>
        <w:rPr>
          <w:rFonts w:ascii="Franklin Gothic Medium" w:hAnsi="Franklin Gothic Medium"/>
          <w:b/>
          <w:sz w:val="28"/>
          <w:lang w:val="fr-FR"/>
        </w:rPr>
      </w:pPr>
      <w:bookmarkStart w:id="5" w:name="_Toc498934955"/>
      <w:bookmarkStart w:id="6" w:name="_Toc50132023"/>
      <w:bookmarkStart w:id="7" w:name="_Toc50132187"/>
      <w:bookmarkStart w:id="8" w:name="_Toc50132533"/>
      <w:bookmarkStart w:id="9" w:name="_Toc50132648"/>
      <w:bookmarkEnd w:id="0"/>
      <w:bookmarkEnd w:id="1"/>
      <w:bookmarkEnd w:id="2"/>
      <w:bookmarkEnd w:id="3"/>
      <w:bookmarkEnd w:id="4"/>
      <w:r>
        <w:rPr>
          <w:rFonts w:cs="Arial"/>
          <w:b/>
          <w:noProof/>
          <w:kern w:val="32"/>
          <w:sz w:val="32"/>
          <w:lang w:eastAsia="pt-PT"/>
        </w:rPr>
        <w:drawing>
          <wp:inline distT="0" distB="0" distL="0" distR="0">
            <wp:extent cx="933450" cy="84455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bookmarkEnd w:id="6"/>
      <w:bookmarkEnd w:id="7"/>
      <w:bookmarkEnd w:id="8"/>
      <w:bookmarkEnd w:id="9"/>
    </w:p>
    <w:p w:rsidR="00D167C1" w:rsidRPr="00D167C1" w:rsidRDefault="00D167C1" w:rsidP="00D167C1">
      <w:pPr>
        <w:spacing w:after="0"/>
        <w:jc w:val="center"/>
        <w:rPr>
          <w:b/>
        </w:rPr>
      </w:pPr>
      <w:r w:rsidRPr="00D167C1">
        <w:rPr>
          <w:b/>
        </w:rPr>
        <w:t>AVISO DE MANIFESTAÇÃO DE INTERESSE</w:t>
      </w:r>
    </w:p>
    <w:p w:rsidR="00D167C1" w:rsidRDefault="00D167C1" w:rsidP="00D167C1">
      <w:pPr>
        <w:spacing w:after="0"/>
        <w:jc w:val="center"/>
        <w:rPr>
          <w:b/>
        </w:rPr>
      </w:pPr>
    </w:p>
    <w:p w:rsidR="00D167C1" w:rsidRPr="00D167C1" w:rsidRDefault="00D167C1" w:rsidP="00D167C1">
      <w:pPr>
        <w:spacing w:after="0"/>
        <w:jc w:val="center"/>
        <w:rPr>
          <w:b/>
        </w:rPr>
      </w:pPr>
      <w:r w:rsidRPr="00D167C1">
        <w:rPr>
          <w:b/>
        </w:rPr>
        <w:t>(SERVIÇOS DE CONSULTORIA)</w:t>
      </w:r>
    </w:p>
    <w:p w:rsidR="00D167C1" w:rsidRPr="00D167C1" w:rsidRDefault="00D167C1" w:rsidP="00D167C1">
      <w:pPr>
        <w:spacing w:after="0"/>
        <w:jc w:val="center"/>
        <w:rPr>
          <w:b/>
        </w:rPr>
      </w:pPr>
    </w:p>
    <w:p w:rsidR="00D167C1" w:rsidRPr="00D167C1" w:rsidRDefault="00D167C1" w:rsidP="00D167C1">
      <w:pPr>
        <w:spacing w:after="0"/>
        <w:jc w:val="center"/>
        <w:rPr>
          <w:b/>
        </w:rPr>
      </w:pPr>
      <w:r w:rsidRPr="00D167C1">
        <w:rPr>
          <w:b/>
        </w:rPr>
        <w:t>Ref. nº. ZLCI/SC 01/2022</w:t>
      </w:r>
    </w:p>
    <w:p w:rsidR="00D167C1" w:rsidRPr="00D167C1" w:rsidRDefault="00D167C1" w:rsidP="00D167C1">
      <w:pPr>
        <w:spacing w:after="0"/>
        <w:jc w:val="center"/>
        <w:rPr>
          <w:b/>
        </w:rPr>
      </w:pPr>
    </w:p>
    <w:p w:rsidR="00D167C1" w:rsidRPr="00D167C1" w:rsidRDefault="00D167C1" w:rsidP="00D167C1">
      <w:pPr>
        <w:spacing w:after="0"/>
        <w:jc w:val="center"/>
        <w:rPr>
          <w:b/>
        </w:rPr>
      </w:pPr>
      <w:r w:rsidRPr="00D167C1">
        <w:rPr>
          <w:b/>
        </w:rPr>
        <w:t>ASSISTENTE DE CONTABILIDADE</w:t>
      </w:r>
    </w:p>
    <w:p w:rsidR="00D167C1" w:rsidRDefault="00D167C1" w:rsidP="00D167C1"/>
    <w:p w:rsidR="00D167C1" w:rsidRDefault="00D167C1" w:rsidP="00D167C1"/>
    <w:p w:rsidR="00D167C1" w:rsidRDefault="00D167C1" w:rsidP="00D167C1">
      <w:pPr>
        <w:spacing w:after="0"/>
      </w:pPr>
      <w:r>
        <w:t>FINANCIAMENTO: BANCO DE DESENVOLVIMENTO AFRICANO</w:t>
      </w:r>
    </w:p>
    <w:p w:rsidR="00D167C1" w:rsidRDefault="00D167C1" w:rsidP="00D167C1">
      <w:pPr>
        <w:spacing w:after="0"/>
      </w:pPr>
      <w:r>
        <w:t>N.º PROJECTO: P-ST-H00-003</w:t>
      </w:r>
    </w:p>
    <w:p w:rsidR="00D167C1" w:rsidRDefault="00D167C1" w:rsidP="00D167C1">
      <w:pPr>
        <w:spacing w:after="0"/>
      </w:pPr>
      <w:r>
        <w:t>DON FAD nº: 2100155041078</w:t>
      </w:r>
    </w:p>
    <w:p w:rsidR="00D167C1" w:rsidRDefault="00D167C1" w:rsidP="00D167C1"/>
    <w:p w:rsidR="00D167C1" w:rsidRDefault="00D167C1" w:rsidP="00D167C1"/>
    <w:p w:rsidR="00D167C1" w:rsidRDefault="00D167C1" w:rsidP="00D167C1">
      <w:pPr>
        <w:jc w:val="right"/>
      </w:pPr>
      <w:r>
        <w:t>São Tomé, 9 de Fevereiro de 2022.</w:t>
      </w:r>
    </w:p>
    <w:p w:rsidR="00D167C1" w:rsidRDefault="00D167C1" w:rsidP="00D167C1">
      <w:pPr>
        <w:jc w:val="both"/>
      </w:pPr>
      <w:r>
        <w:t xml:space="preserve">A República Democrática de São Tomé e Príncipe recebeu uma subvenção do Grupo Banco Africano de Desenvolvimento através do Fundo Africano de Desenvolvimento (ADF), para cobrir o custo do Projecto ZUNTAMON LCI - Fase I, e pretende utilizar parte da subvenção para financiar o contrato de um Assistente de Contabilidade. </w:t>
      </w:r>
    </w:p>
    <w:p w:rsidR="00D167C1" w:rsidRDefault="00D167C1" w:rsidP="00D167C1">
      <w:pPr>
        <w:jc w:val="both"/>
      </w:pPr>
      <w:r>
        <w:t xml:space="preserve">Os serviços prestados ao abrigo deste contrato incluem: (a) Manter os sistemas e procedimentos financeiros da organização; (b) Assegurar que todos os registos contabilísticos são mantidos de acordo com as normas contabilísticas aprovadas, requisitos bancários e regulamentos governamentais; (c) Apresentar relatórios periódicos em formatos aprovados pelo Banco; (d) Preparar orçamentos anuais e planos de trabalho em colaboração com outros membros da UIP; (e) Preparar previsões de fluxo de caixa e iniciar todos os pedidos relacionados com desembolsos; (f) Assegurar que todos os registos contabilísticos e contas </w:t>
      </w:r>
      <w:r>
        <w:lastRenderedPageBreak/>
        <w:t xml:space="preserve">bancárias são mantidos; g) Preparar reconciliações bancárias mensais para todas as contas bancárias; h) Assegurar a adesão estrita aos sistemas de controlo interno estabelecidos para todas as áreas de operações do projecto; i) Em colaboração com o Gestor Financeiro, estabelecer contactos com auditores internos/externos e acompanhar todas as questões/implementação de recomendações de auditoria; e j) Desempenhar quaisquer outras tarefas/atribuições especiais que possam ser designadas pelo Responsável Financeiro ou pelo Coordenador do Projecto. </w:t>
      </w:r>
    </w:p>
    <w:p w:rsidR="00D167C1" w:rsidRDefault="00D167C1" w:rsidP="00D167C1">
      <w:pPr>
        <w:jc w:val="both"/>
      </w:pPr>
      <w:r>
        <w:t>O Projecto ZUNTAMON LCI - Fase I convida as candidaturas de Consultores Individuais a prestarem os serviços acima descritos. Os consultores individuais interessados devem fornecer informações sobre a sua capacidade e experiência demonstrando que estão qualificados para prestar os serviços (CV, referência de serviços semelhantes, experiência em tarefas comparáveis, disponibilidade, etc.).</w:t>
      </w:r>
    </w:p>
    <w:p w:rsidR="00D167C1" w:rsidRDefault="00D167C1" w:rsidP="00D167C1">
      <w:pPr>
        <w:jc w:val="both"/>
      </w:pPr>
      <w:r>
        <w:t xml:space="preserve">Os critérios de elegibilidade, a lista restrita e o processo de selecção estarão em conformidade com o Quadro de Aquisições para Operações Financiadas pelo Grupo Banco Africano de Desenvolvimento, Edição de Outubro de 2015 e as disposições do Acordo de Financiamento, que estão disponíveis no </w:t>
      </w:r>
      <w:r w:rsidRPr="00D167C1">
        <w:rPr>
          <w:i/>
        </w:rPr>
        <w:t>website</w:t>
      </w:r>
      <w:r>
        <w:t xml:space="preserve"> do Banco </w:t>
      </w:r>
      <w:proofErr w:type="gramStart"/>
      <w:r>
        <w:t>em</w:t>
      </w:r>
      <w:proofErr w:type="gramEnd"/>
      <w:r>
        <w:t xml:space="preserve">: </w:t>
      </w:r>
      <w:r w:rsidRPr="00D167C1">
        <w:rPr>
          <w:b/>
        </w:rPr>
        <w:t>http://www.afdb.org.</w:t>
      </w:r>
    </w:p>
    <w:p w:rsidR="00D167C1" w:rsidRDefault="00D167C1" w:rsidP="00D167C1">
      <w:pPr>
        <w:jc w:val="both"/>
      </w:pPr>
      <w:r>
        <w:t>Os consultores individuais interessados podem obter o TDRS e informações adicionais no endereço abaixo mencionado durante o seguinte horário de expediente: 08:00 às 17:00 horas, hora local. As manifestações de interesse devem ser submetidas ou enviadas para o endereço abaixo até 2</w:t>
      </w:r>
      <w:r w:rsidR="000C7EA3">
        <w:t>3</w:t>
      </w:r>
      <w:r>
        <w:t xml:space="preserve"> de </w:t>
      </w:r>
      <w:r w:rsidR="000C7EA3">
        <w:t>Fevereiro</w:t>
      </w:r>
      <w:r>
        <w:t xml:space="preserve"> de 2022, e devem ser expressamente marcadas "Recrutamento de um Assistente de Contabilidade".</w:t>
      </w:r>
      <w:bookmarkStart w:id="10" w:name="_GoBack"/>
      <w:bookmarkEnd w:id="10"/>
    </w:p>
    <w:p w:rsidR="00D167C1" w:rsidRDefault="00D167C1" w:rsidP="00D167C1"/>
    <w:p w:rsidR="00D167C1" w:rsidRPr="00D167C1" w:rsidRDefault="00D167C1" w:rsidP="00D167C1">
      <w:pPr>
        <w:spacing w:after="0"/>
        <w:rPr>
          <w:b/>
        </w:rPr>
      </w:pPr>
      <w:r w:rsidRPr="00D167C1">
        <w:rPr>
          <w:b/>
        </w:rPr>
        <w:t xml:space="preserve">Ao cuidado do Coordenador do LCI da ZUNTAMON </w:t>
      </w:r>
    </w:p>
    <w:p w:rsidR="00D167C1" w:rsidRPr="00D167C1" w:rsidRDefault="00D167C1" w:rsidP="00D167C1">
      <w:pPr>
        <w:spacing w:after="0"/>
        <w:rPr>
          <w:b/>
        </w:rPr>
      </w:pPr>
      <w:r w:rsidRPr="00D167C1">
        <w:rPr>
          <w:b/>
        </w:rPr>
        <w:t>Ministério de Planeamento, Finanças e Economia Azul</w:t>
      </w:r>
    </w:p>
    <w:p w:rsidR="00D167C1" w:rsidRPr="00D167C1" w:rsidRDefault="00D167C1" w:rsidP="00D167C1">
      <w:pPr>
        <w:spacing w:after="0"/>
        <w:rPr>
          <w:b/>
        </w:rPr>
      </w:pPr>
      <w:r w:rsidRPr="00D167C1">
        <w:rPr>
          <w:b/>
        </w:rPr>
        <w:t>Edifício das Alfândegas</w:t>
      </w:r>
    </w:p>
    <w:p w:rsidR="00D167C1" w:rsidRPr="00D167C1" w:rsidRDefault="00D167C1" w:rsidP="00D167C1">
      <w:pPr>
        <w:spacing w:after="0"/>
        <w:rPr>
          <w:b/>
        </w:rPr>
      </w:pPr>
      <w:r w:rsidRPr="00D167C1">
        <w:rPr>
          <w:b/>
        </w:rPr>
        <w:t>Largo das Alfândegas</w:t>
      </w:r>
    </w:p>
    <w:p w:rsidR="00D167C1" w:rsidRPr="00D167C1" w:rsidRDefault="00D167C1" w:rsidP="00D167C1">
      <w:pPr>
        <w:spacing w:after="0"/>
        <w:rPr>
          <w:b/>
        </w:rPr>
      </w:pPr>
      <w:r w:rsidRPr="00D167C1">
        <w:rPr>
          <w:b/>
        </w:rPr>
        <w:t>República Democrática de São Tomé e Príncipe</w:t>
      </w:r>
    </w:p>
    <w:p w:rsidR="00D167C1" w:rsidRPr="00D167C1" w:rsidRDefault="00D167C1" w:rsidP="00D167C1">
      <w:pPr>
        <w:spacing w:after="0"/>
        <w:rPr>
          <w:b/>
        </w:rPr>
      </w:pPr>
      <w:proofErr w:type="gramStart"/>
      <w:r w:rsidRPr="00D167C1">
        <w:rPr>
          <w:b/>
        </w:rPr>
        <w:t>Email</w:t>
      </w:r>
      <w:proofErr w:type="gramEnd"/>
      <w:r w:rsidRPr="00D167C1">
        <w:rPr>
          <w:b/>
        </w:rPr>
        <w:t xml:space="preserve">: </w:t>
      </w:r>
      <w:r w:rsidRPr="00D167C1">
        <w:rPr>
          <w:b/>
          <w:u w:val="single"/>
        </w:rPr>
        <w:t>zuntamonlci@financas.gov.st</w:t>
      </w:r>
    </w:p>
    <w:p w:rsidR="00D167C1" w:rsidRDefault="00D167C1" w:rsidP="00D167C1"/>
    <w:sectPr w:rsidR="00D167C1" w:rsidSect="00963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7C1"/>
    <w:rsid w:val="000C7EA3"/>
    <w:rsid w:val="00245727"/>
    <w:rsid w:val="00272BE1"/>
    <w:rsid w:val="00963A59"/>
    <w:rsid w:val="00C8191C"/>
    <w:rsid w:val="00D1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5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7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7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2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Genesio</dc:creator>
  <cp:lastModifiedBy>ABEL VEIGA</cp:lastModifiedBy>
  <cp:revision>2</cp:revision>
  <dcterms:created xsi:type="dcterms:W3CDTF">2022-02-09T20:07:00Z</dcterms:created>
  <dcterms:modified xsi:type="dcterms:W3CDTF">2022-02-09T20:07:00Z</dcterms:modified>
</cp:coreProperties>
</file>