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09" w:rsidRDefault="009B5F09" w:rsidP="009B5F09">
      <w:pPr>
        <w:pStyle w:val="Ttulo8"/>
        <w:numPr>
          <w:ilvl w:val="0"/>
          <w:numId w:val="0"/>
        </w:numPr>
        <w:ind w:left="1440" w:hanging="1440"/>
        <w:jc w:val="left"/>
        <w:rPr>
          <w:b/>
          <w:iCs/>
          <w:color w:val="000080"/>
          <w:sz w:val="36"/>
          <w:szCs w:val="36"/>
          <w:lang w:val="pt-PT"/>
        </w:rPr>
      </w:pPr>
      <w:r w:rsidRPr="00B65131">
        <w:rPr>
          <w:i/>
          <w:iCs/>
          <w:noProof/>
          <w:sz w:val="36"/>
          <w:szCs w:val="36"/>
          <w:lang w:val="pt-PT" w:eastAsia="pt-PT"/>
        </w:rPr>
        <w:drawing>
          <wp:anchor distT="0" distB="0" distL="0" distR="0" simplePos="0" relativeHeight="251659264" behindDoc="0" locked="0" layoutInCell="0" allowOverlap="1">
            <wp:simplePos x="0" y="0"/>
            <wp:positionH relativeFrom="column">
              <wp:posOffset>2583815</wp:posOffset>
            </wp:positionH>
            <wp:positionV relativeFrom="paragraph">
              <wp:posOffset>125730</wp:posOffset>
            </wp:positionV>
            <wp:extent cx="523875" cy="457200"/>
            <wp:effectExtent l="0" t="0" r="9525" b="0"/>
            <wp:wrapNone/>
            <wp:docPr id="3" name="Imagem 3" descr="Uma imagem com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ClipArt&#10;&#10;Descrição gerada automaticamente"/>
                    <pic:cNvPicPr>
                      <a:picLocks noChangeAspect="1" noChangeArrowheads="1"/>
                    </pic:cNvPicPr>
                  </pic:nvPicPr>
                  <pic:blipFill>
                    <a:blip r:embed="rId8" cstate="print"/>
                    <a:srcRect/>
                    <a:stretch>
                      <a:fillRect/>
                    </a:stretch>
                  </pic:blipFill>
                  <pic:spPr bwMode="auto">
                    <a:xfrm>
                      <a:off x="0" y="0"/>
                      <a:ext cx="523875" cy="457200"/>
                    </a:xfrm>
                    <a:prstGeom prst="rect">
                      <a:avLst/>
                    </a:prstGeom>
                    <a:solidFill>
                      <a:srgbClr val="FFFFFF"/>
                    </a:solidFill>
                    <a:ln w="9525">
                      <a:noFill/>
                      <a:miter lim="800000"/>
                      <a:headEnd/>
                      <a:tailEnd/>
                    </a:ln>
                  </pic:spPr>
                </pic:pic>
              </a:graphicData>
            </a:graphic>
          </wp:anchor>
        </w:drawing>
      </w:r>
    </w:p>
    <w:p w:rsidR="009B5F09" w:rsidRPr="00B65131" w:rsidRDefault="009B5F09" w:rsidP="009B5F09">
      <w:pPr>
        <w:pStyle w:val="Ttulo8"/>
        <w:numPr>
          <w:ilvl w:val="0"/>
          <w:numId w:val="0"/>
        </w:numPr>
        <w:ind w:left="1440" w:hanging="1440"/>
        <w:jc w:val="center"/>
        <w:rPr>
          <w:i/>
          <w:iCs/>
          <w:sz w:val="36"/>
          <w:szCs w:val="36"/>
          <w:lang w:val="pt-PT"/>
        </w:rPr>
      </w:pPr>
      <w:r w:rsidRPr="00B65131">
        <w:rPr>
          <w:b/>
          <w:iCs/>
          <w:color w:val="000080"/>
          <w:sz w:val="36"/>
          <w:szCs w:val="36"/>
          <w:lang w:val="pt-PT"/>
        </w:rPr>
        <w:t>República Democrática          de São Tomé e Príncipe</w:t>
      </w:r>
    </w:p>
    <w:p w:rsidR="009B5F09" w:rsidRPr="006C6267" w:rsidRDefault="009B5F09" w:rsidP="009B5F09">
      <w:pPr>
        <w:jc w:val="center"/>
        <w:rPr>
          <w:rFonts w:ascii="Arial" w:hAnsi="Arial"/>
          <w:b/>
          <w:color w:val="000080"/>
          <w:sz w:val="8"/>
          <w:szCs w:val="8"/>
          <w:lang w:val="pt-PT"/>
        </w:rPr>
      </w:pPr>
    </w:p>
    <w:p w:rsidR="009B5F09" w:rsidRDefault="009B5F09" w:rsidP="009B5F09">
      <w:pPr>
        <w:jc w:val="center"/>
        <w:rPr>
          <w:rFonts w:ascii="Arial" w:hAnsi="Arial"/>
          <w:b/>
          <w:color w:val="000080"/>
          <w:sz w:val="16"/>
          <w:lang w:val="pt-PT"/>
        </w:rPr>
      </w:pPr>
      <w:r>
        <w:rPr>
          <w:rFonts w:ascii="Arial" w:hAnsi="Arial"/>
          <w:b/>
          <w:color w:val="000080"/>
          <w:sz w:val="16"/>
          <w:lang w:val="pt-PT"/>
        </w:rPr>
        <w:t>(Unidade – Disciplina – Trabalho)</w:t>
      </w:r>
    </w:p>
    <w:p w:rsidR="009B5F09" w:rsidRPr="009B5F09" w:rsidRDefault="009B5F09" w:rsidP="009B5F09">
      <w:pPr>
        <w:jc w:val="center"/>
        <w:rPr>
          <w:rFonts w:ascii="Arial" w:hAnsi="Arial"/>
          <w:b/>
          <w:color w:val="000080"/>
          <w:sz w:val="26"/>
          <w:szCs w:val="26"/>
          <w:lang w:val="pt-PT"/>
        </w:rPr>
      </w:pPr>
      <w:r w:rsidRPr="009B5F09">
        <w:rPr>
          <w:rFonts w:ascii="Arial" w:hAnsi="Arial"/>
          <w:b/>
          <w:color w:val="000080"/>
          <w:sz w:val="26"/>
          <w:szCs w:val="26"/>
          <w:lang w:val="pt-PT"/>
        </w:rPr>
        <w:t>MINISTÉRIO DO PLANEAMENTO, FINANÇAS E ECONOMIA AZUL</w:t>
      </w:r>
    </w:p>
    <w:p w:rsidR="009B5F09" w:rsidRDefault="009B5F09" w:rsidP="009B5F09">
      <w:pPr>
        <w:jc w:val="center"/>
        <w:rPr>
          <w:b/>
          <w:color w:val="000066"/>
          <w:sz w:val="40"/>
          <w:szCs w:val="40"/>
          <w:lang w:val="pt-PT"/>
        </w:rPr>
      </w:pPr>
      <w:r>
        <w:rPr>
          <w:b/>
          <w:color w:val="000066"/>
          <w:sz w:val="40"/>
          <w:szCs w:val="40"/>
          <w:lang w:val="pt-PT"/>
        </w:rPr>
        <w:t>Agência Fiduciária de Administração de P</w:t>
      </w:r>
      <w:r w:rsidRPr="00B65131">
        <w:rPr>
          <w:b/>
          <w:color w:val="000066"/>
          <w:sz w:val="40"/>
          <w:szCs w:val="40"/>
          <w:lang w:val="pt-PT"/>
        </w:rPr>
        <w:t>rojeto</w:t>
      </w:r>
      <w:r>
        <w:rPr>
          <w:b/>
          <w:color w:val="000066"/>
          <w:sz w:val="40"/>
          <w:szCs w:val="40"/>
          <w:lang w:val="pt-PT"/>
        </w:rPr>
        <w:t>s</w:t>
      </w:r>
    </w:p>
    <w:p w:rsidR="009B5F09" w:rsidRPr="009B5F09" w:rsidRDefault="009B5F09" w:rsidP="009B5F09">
      <w:pPr>
        <w:jc w:val="center"/>
        <w:rPr>
          <w:b/>
          <w:color w:val="000066"/>
          <w:sz w:val="32"/>
          <w:szCs w:val="32"/>
          <w:lang w:val="pt-PT"/>
        </w:rPr>
      </w:pPr>
      <w:r w:rsidRPr="009B5F09">
        <w:rPr>
          <w:b/>
          <w:color w:val="000066"/>
          <w:sz w:val="32"/>
          <w:szCs w:val="32"/>
          <w:lang w:val="pt-PT"/>
        </w:rPr>
        <w:t>Projeto Reforço das Capacidades Institucionais(P 162129)</w:t>
      </w:r>
    </w:p>
    <w:p w:rsidR="009B5F09" w:rsidRPr="009B5F09" w:rsidRDefault="009B5F09" w:rsidP="009B5F09">
      <w:pPr>
        <w:pStyle w:val="Heading1a"/>
        <w:keepNext w:val="0"/>
        <w:keepLines w:val="0"/>
        <w:tabs>
          <w:tab w:val="clear" w:pos="-720"/>
        </w:tabs>
        <w:suppressAutoHyphens w:val="0"/>
        <w:rPr>
          <w:bCs/>
          <w:smallCaps w:val="0"/>
          <w:sz w:val="44"/>
          <w:szCs w:val="44"/>
          <w:lang w:val="pt-PT"/>
        </w:rPr>
      </w:pPr>
    </w:p>
    <w:p w:rsidR="009B5F09" w:rsidRDefault="009B5F09" w:rsidP="009B5F09">
      <w:pPr>
        <w:pStyle w:val="Heading1a"/>
        <w:keepNext w:val="0"/>
        <w:keepLines w:val="0"/>
        <w:tabs>
          <w:tab w:val="clear" w:pos="-720"/>
        </w:tabs>
        <w:suppressAutoHyphens w:val="0"/>
        <w:rPr>
          <w:bCs/>
          <w:smallCaps w:val="0"/>
          <w:sz w:val="44"/>
          <w:szCs w:val="44"/>
        </w:rPr>
      </w:pPr>
      <w:r>
        <w:rPr>
          <w:bCs/>
          <w:smallCaps w:val="0"/>
          <w:sz w:val="44"/>
          <w:szCs w:val="44"/>
        </w:rPr>
        <w:t>Specific Procurement Notice</w:t>
      </w:r>
    </w:p>
    <w:p w:rsidR="009B5F09" w:rsidRPr="004A2C5F" w:rsidRDefault="009B5F09" w:rsidP="009B5F09">
      <w:pPr>
        <w:suppressAutoHyphens/>
        <w:spacing w:after="60"/>
        <w:rPr>
          <w:b/>
          <w:spacing w:val="-2"/>
        </w:rPr>
      </w:pPr>
    </w:p>
    <w:p w:rsidR="009B5F09" w:rsidRPr="007D2699" w:rsidRDefault="009B5F09" w:rsidP="009B5F09">
      <w:pPr>
        <w:suppressAutoHyphens/>
        <w:spacing w:after="60"/>
        <w:rPr>
          <w:b/>
          <w:bCs/>
        </w:rPr>
      </w:pPr>
      <w:r w:rsidRPr="007D2699">
        <w:rPr>
          <w:bCs/>
          <w:spacing w:val="-2"/>
        </w:rPr>
        <w:t>Country:</w:t>
      </w:r>
      <w:r w:rsidRPr="007D2699">
        <w:rPr>
          <w:b/>
          <w:bCs/>
        </w:rPr>
        <w:t>DEMOCRATIC REPUBLIC OF SAO TOME AND PRINCIPE</w:t>
      </w:r>
    </w:p>
    <w:p w:rsidR="009B5F09" w:rsidRPr="004A2C5F" w:rsidRDefault="009B5F09" w:rsidP="009B5F09">
      <w:pPr>
        <w:suppressAutoHyphens/>
        <w:spacing w:after="60"/>
        <w:rPr>
          <w:spacing w:val="-2"/>
        </w:rPr>
      </w:pPr>
    </w:p>
    <w:p w:rsidR="009B5F09" w:rsidRPr="0055612A" w:rsidRDefault="009B5F09" w:rsidP="009B5F09">
      <w:pPr>
        <w:pStyle w:val="NormalWeb"/>
        <w:shd w:val="clear" w:color="auto" w:fill="FFFFFF"/>
        <w:spacing w:before="0" w:beforeAutospacing="0"/>
        <w:rPr>
          <w:rFonts w:ascii="Times New Roman" w:eastAsia="Times New Roman" w:hAnsi="Times New Roman" w:cs="Times New Roman"/>
        </w:rPr>
      </w:pPr>
      <w:r w:rsidRPr="0055612A">
        <w:rPr>
          <w:rFonts w:ascii="Times New Roman" w:eastAsia="Times New Roman" w:hAnsi="Times New Roman" w:cs="Times New Roman"/>
        </w:rPr>
        <w:t xml:space="preserve">Name of Project: </w:t>
      </w:r>
      <w:r w:rsidRPr="007D2699">
        <w:rPr>
          <w:rFonts w:ascii="Times New Roman" w:eastAsia="Times New Roman" w:hAnsi="Times New Roman" w:cs="Times New Roman"/>
          <w:b/>
          <w:bCs/>
        </w:rPr>
        <w:t>INSTITUTIONAL CAPACITY BUILDING PROJECT</w:t>
      </w:r>
    </w:p>
    <w:p w:rsidR="009B5F09" w:rsidRDefault="009B5F09" w:rsidP="009B5F09">
      <w:pPr>
        <w:spacing w:after="60"/>
        <w:rPr>
          <w:b/>
        </w:rPr>
      </w:pPr>
      <w:r w:rsidRPr="007D2699">
        <w:rPr>
          <w:bCs/>
        </w:rPr>
        <w:t>Contract Title:</w:t>
      </w:r>
      <w:r w:rsidRPr="0055612A">
        <w:rPr>
          <w:b/>
        </w:rPr>
        <w:t>Acquisition of hardware and third-party software (main site and D/R)</w:t>
      </w:r>
    </w:p>
    <w:p w:rsidR="009B5F09" w:rsidRDefault="009B5F09" w:rsidP="009B5F09">
      <w:pPr>
        <w:spacing w:after="60"/>
        <w:rPr>
          <w:b/>
        </w:rPr>
      </w:pPr>
      <w:r w:rsidRPr="0055612A">
        <w:rPr>
          <w:b/>
        </w:rPr>
        <w:t>to host the CRC</w:t>
      </w:r>
    </w:p>
    <w:p w:rsidR="009B5F09" w:rsidRPr="00F81ECF" w:rsidRDefault="009B5F09" w:rsidP="009B5F09">
      <w:pPr>
        <w:spacing w:before="60" w:after="60"/>
      </w:pPr>
      <w:r w:rsidRPr="007D2699">
        <w:rPr>
          <w:bCs/>
        </w:rPr>
        <w:t>Grant No.:</w:t>
      </w:r>
      <w:r w:rsidRPr="00F81ECF">
        <w:rPr>
          <w:b/>
          <w:bCs/>
        </w:rPr>
        <w:t xml:space="preserve"> IDA-D 3080</w:t>
      </w:r>
    </w:p>
    <w:p w:rsidR="009B5F09" w:rsidRPr="00CE3D9C" w:rsidRDefault="009B5F09" w:rsidP="009B5F09">
      <w:pPr>
        <w:suppressAutoHyphens/>
        <w:spacing w:after="60"/>
        <w:rPr>
          <w:spacing w:val="-2"/>
          <w:lang w:val="pt-PT"/>
        </w:rPr>
      </w:pPr>
      <w:r w:rsidRPr="007D2699">
        <w:rPr>
          <w:bCs/>
          <w:spacing w:val="-2"/>
          <w:lang w:val="pt-PT"/>
        </w:rPr>
        <w:t xml:space="preserve">RFB </w:t>
      </w:r>
      <w:r w:rsidRPr="007D2699">
        <w:rPr>
          <w:bCs/>
          <w:lang w:val="pt-PT"/>
        </w:rPr>
        <w:t>No.:</w:t>
      </w:r>
      <w:r w:rsidRPr="00CE3D9C">
        <w:rPr>
          <w:b/>
          <w:lang w:val="pt-PT"/>
        </w:rPr>
        <w:t xml:space="preserve"> 84/G/PRCI/2021</w:t>
      </w:r>
    </w:p>
    <w:p w:rsidR="009B5F09" w:rsidRPr="00CE3D9C" w:rsidRDefault="009B5F09" w:rsidP="009B5F09">
      <w:pPr>
        <w:suppressAutoHyphens/>
        <w:rPr>
          <w:spacing w:val="-2"/>
          <w:lang w:val="pt-PT"/>
        </w:rPr>
      </w:pPr>
    </w:p>
    <w:p w:rsidR="009B5F09" w:rsidRPr="00CE3D9C" w:rsidRDefault="009B5F09" w:rsidP="009B5F09">
      <w:pPr>
        <w:suppressAutoHyphens/>
        <w:rPr>
          <w:spacing w:val="-2"/>
          <w:lang w:val="pt-PT"/>
        </w:rPr>
      </w:pPr>
    </w:p>
    <w:p w:rsidR="009B5F09" w:rsidRPr="0055612A" w:rsidRDefault="009B5F09" w:rsidP="009B5F09">
      <w:pPr>
        <w:pStyle w:val="PargrafodaLista"/>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bCs/>
          <w:spacing w:val="-2"/>
        </w:rPr>
      </w:pPr>
      <w:r w:rsidRPr="0055612A">
        <w:rPr>
          <w:spacing w:val="-2"/>
        </w:rPr>
        <w:t xml:space="preserve">The Democratic Republic of Sao Tome and Principe has received financing in the amount of U S$ 16,000,000 equivalents from the World Bank toward the cost of the Power Sector Recovery Project, and intends to apply part of the proceeds toward payments under the contract </w:t>
      </w:r>
      <w:r>
        <w:rPr>
          <w:spacing w:val="-2"/>
        </w:rPr>
        <w:t xml:space="preserve">for </w:t>
      </w:r>
      <w:r w:rsidRPr="0055612A">
        <w:rPr>
          <w:b/>
          <w:spacing w:val="-2"/>
        </w:rPr>
        <w:t>Acquisition of hardware and third-party software (main site and D/R) to host the CRC.</w:t>
      </w:r>
    </w:p>
    <w:p w:rsidR="009B5F09" w:rsidRPr="00017FE4" w:rsidRDefault="009B5F09" w:rsidP="009B5F09">
      <w:pPr>
        <w:pStyle w:val="PargrafodaLista"/>
        <w:ind w:left="540"/>
        <w:jc w:val="both"/>
        <w:rPr>
          <w:bCs/>
          <w:i/>
          <w:iCs/>
        </w:rPr>
      </w:pPr>
    </w:p>
    <w:p w:rsidR="009B5F09" w:rsidRPr="0055612A" w:rsidRDefault="009B5F09" w:rsidP="009B5F09">
      <w:pPr>
        <w:pStyle w:val="PargrafodaLista"/>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bCs/>
          <w:spacing w:val="-2"/>
        </w:rPr>
      </w:pPr>
      <w:r w:rsidRPr="0055612A">
        <w:rPr>
          <w:spacing w:val="-2"/>
        </w:rPr>
        <w:t xml:space="preserve">The </w:t>
      </w:r>
      <w:proofErr w:type="spellStart"/>
      <w:r w:rsidRPr="0055612A">
        <w:rPr>
          <w:spacing w:val="-2"/>
        </w:rPr>
        <w:t>AgênciaFiduciária</w:t>
      </w:r>
      <w:proofErr w:type="spellEnd"/>
      <w:r w:rsidRPr="0055612A">
        <w:rPr>
          <w:spacing w:val="-2"/>
        </w:rPr>
        <w:t xml:space="preserve"> e </w:t>
      </w:r>
      <w:proofErr w:type="spellStart"/>
      <w:r w:rsidRPr="0055612A">
        <w:rPr>
          <w:spacing w:val="-2"/>
        </w:rPr>
        <w:t>Administração</w:t>
      </w:r>
      <w:proofErr w:type="spellEnd"/>
      <w:r w:rsidRPr="0055612A">
        <w:rPr>
          <w:spacing w:val="-2"/>
        </w:rPr>
        <w:t xml:space="preserve"> de </w:t>
      </w:r>
      <w:proofErr w:type="spellStart"/>
      <w:r w:rsidRPr="0055612A">
        <w:rPr>
          <w:spacing w:val="-2"/>
        </w:rPr>
        <w:t>Projetos</w:t>
      </w:r>
      <w:proofErr w:type="spellEnd"/>
      <w:r w:rsidRPr="0055612A">
        <w:rPr>
          <w:b/>
          <w:bCs/>
          <w:spacing w:val="-2"/>
        </w:rPr>
        <w:t xml:space="preserve">(AFAP) </w:t>
      </w:r>
      <w:r w:rsidRPr="0055612A">
        <w:rPr>
          <w:spacing w:val="-2"/>
        </w:rPr>
        <w:t xml:space="preserve">now invites sealed Bids from eligible Bidders </w:t>
      </w:r>
      <w:r w:rsidRPr="0055612A">
        <w:rPr>
          <w:b/>
          <w:spacing w:val="-2"/>
        </w:rPr>
        <w:t>Acquisition of hardware and third-party software (main site and D/R) to host the CRC</w:t>
      </w:r>
      <w:r>
        <w:rPr>
          <w:b/>
          <w:spacing w:val="-2"/>
        </w:rPr>
        <w:t>.</w:t>
      </w:r>
    </w:p>
    <w:p w:rsidR="009B5F09" w:rsidRPr="0030200C" w:rsidRDefault="009B5F09" w:rsidP="009B5F09">
      <w:pPr>
        <w:pStyle w:val="PargrafodaLista"/>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bCs/>
          <w:spacing w:val="-2"/>
        </w:rPr>
      </w:pPr>
    </w:p>
    <w:p w:rsidR="009B5F09" w:rsidRPr="008B5A35" w:rsidRDefault="009B5F09" w:rsidP="009B5F09">
      <w:pPr>
        <w:pStyle w:val="PargrafodaLista"/>
        <w:numPr>
          <w:ilvl w:val="0"/>
          <w:numId w:val="1"/>
        </w:numPr>
        <w:suppressAutoHyphens/>
        <w:spacing w:after="200"/>
        <w:jc w:val="both"/>
        <w:rPr>
          <w:spacing w:val="-2"/>
        </w:rPr>
      </w:pPr>
      <w:r w:rsidRPr="008B5A35">
        <w:rPr>
          <w:spacing w:val="-2"/>
        </w:rPr>
        <w:t xml:space="preserve">Bidding will be conducted through </w:t>
      </w:r>
      <w:r w:rsidRPr="008B5A35">
        <w:t xml:space="preserve">international competitive procurement using a Request for Bids (RFB) </w:t>
      </w:r>
      <w:r w:rsidRPr="008B5A35">
        <w:rPr>
          <w:spacing w:val="-2"/>
        </w:rPr>
        <w:t xml:space="preserve">as specified in the World Bank’s “Procurement </w:t>
      </w:r>
      <w:r w:rsidRPr="008B5A35">
        <w:t xml:space="preserve">Regulations for IPF Borrowers” </w:t>
      </w:r>
      <w:r>
        <w:t>November</w:t>
      </w:r>
      <w:r w:rsidRPr="008B5A35">
        <w:t xml:space="preserve"> 20</w:t>
      </w:r>
      <w:r>
        <w:t>20</w:t>
      </w:r>
      <w:r w:rsidRPr="008B5A35">
        <w:rPr>
          <w:spacing w:val="-2"/>
        </w:rPr>
        <w:t xml:space="preserve">(“Procurement Regulations”), and is open to all eligible Bidders as defined in the Procurement Regulations. </w:t>
      </w:r>
    </w:p>
    <w:p w:rsidR="009B5F09" w:rsidRPr="0030200C" w:rsidRDefault="009B5F09" w:rsidP="009B5F09">
      <w:pPr>
        <w:pStyle w:val="PargrafodaLista"/>
        <w:rPr>
          <w:spacing w:val="-2"/>
        </w:rPr>
      </w:pPr>
    </w:p>
    <w:p w:rsidR="009B5F09" w:rsidRPr="0030200C" w:rsidRDefault="009B5F09" w:rsidP="009B5F09">
      <w:pPr>
        <w:pStyle w:val="PargrafodaLista"/>
        <w:numPr>
          <w:ilvl w:val="0"/>
          <w:numId w:val="1"/>
        </w:numPr>
        <w:jc w:val="both"/>
        <w:rPr>
          <w:spacing w:val="-2"/>
        </w:rPr>
      </w:pPr>
      <w:r w:rsidRPr="0030200C">
        <w:rPr>
          <w:spacing w:val="-2"/>
        </w:rPr>
        <w:t xml:space="preserve">Interested eligible Bidders may obtain further information from </w:t>
      </w:r>
      <w:proofErr w:type="spellStart"/>
      <w:r w:rsidRPr="0030200C">
        <w:rPr>
          <w:spacing w:val="-2"/>
        </w:rPr>
        <w:t>A</w:t>
      </w:r>
      <w:r w:rsidRPr="0030200C">
        <w:rPr>
          <w:b/>
          <w:bCs/>
        </w:rPr>
        <w:t>gênciaFiduciária</w:t>
      </w:r>
      <w:r>
        <w:rPr>
          <w:b/>
          <w:bCs/>
        </w:rPr>
        <w:t>d</w:t>
      </w:r>
      <w:r w:rsidRPr="0030200C">
        <w:rPr>
          <w:b/>
          <w:bCs/>
        </w:rPr>
        <w:t>e</w:t>
      </w:r>
      <w:proofErr w:type="spellEnd"/>
      <w:r w:rsidRPr="0030200C">
        <w:rPr>
          <w:b/>
          <w:bCs/>
        </w:rPr>
        <w:t xml:space="preserve">  </w:t>
      </w:r>
      <w:proofErr w:type="spellStart"/>
      <w:r w:rsidRPr="0030200C">
        <w:rPr>
          <w:b/>
          <w:bCs/>
        </w:rPr>
        <w:t>Administração</w:t>
      </w:r>
      <w:proofErr w:type="spellEnd"/>
      <w:r w:rsidRPr="0030200C">
        <w:rPr>
          <w:b/>
          <w:bCs/>
        </w:rPr>
        <w:t xml:space="preserve"> de </w:t>
      </w:r>
      <w:proofErr w:type="spellStart"/>
      <w:r w:rsidRPr="0030200C">
        <w:rPr>
          <w:b/>
          <w:bCs/>
        </w:rPr>
        <w:t>Projetos</w:t>
      </w:r>
      <w:proofErr w:type="spellEnd"/>
      <w:r w:rsidRPr="0030200C">
        <w:rPr>
          <w:b/>
          <w:bCs/>
        </w:rPr>
        <w:t xml:space="preserve"> (AFAP</w:t>
      </w:r>
      <w:r w:rsidRPr="0030200C">
        <w:rPr>
          <w:i/>
          <w:spacing w:val="-2"/>
        </w:rPr>
        <w:t xml:space="preserve">), Mr. Alberto Leal, </w:t>
      </w:r>
      <w:hyperlink r:id="rId9" w:history="1">
        <w:r w:rsidRPr="0030200C">
          <w:rPr>
            <w:rStyle w:val="Hiperligao"/>
            <w:i/>
            <w:iCs/>
          </w:rPr>
          <w:t>afap2@yahoo.com.br</w:t>
        </w:r>
      </w:hyperlink>
      <w:r w:rsidRPr="0030200C">
        <w:rPr>
          <w:i/>
          <w:iCs/>
        </w:rPr>
        <w:t xml:space="preserve"> , </w:t>
      </w:r>
      <w:r w:rsidRPr="0030200C">
        <w:rPr>
          <w:spacing w:val="-2"/>
        </w:rPr>
        <w:t>and inspect the bidding document during office hours :</w:t>
      </w:r>
      <w:r w:rsidRPr="0030200C">
        <w:rPr>
          <w:i/>
          <w:spacing w:val="-2"/>
        </w:rPr>
        <w:t xml:space="preserve">08:00 to 12h00 and 14h30 to 17:00 hours local time </w:t>
      </w:r>
      <w:r w:rsidRPr="0030200C">
        <w:rPr>
          <w:spacing w:val="-2"/>
        </w:rPr>
        <w:t xml:space="preserve">at the address given bellow: </w:t>
      </w:r>
    </w:p>
    <w:p w:rsidR="009B5F09" w:rsidRDefault="009B5F09" w:rsidP="009B5F09">
      <w:pPr>
        <w:ind w:left="567" w:hanging="567"/>
        <w:jc w:val="both"/>
        <w:rPr>
          <w:spacing w:val="-2"/>
        </w:rPr>
      </w:pPr>
    </w:p>
    <w:p w:rsidR="009B5F09" w:rsidRPr="0030200C" w:rsidRDefault="009B5F09" w:rsidP="009B5F09">
      <w:pPr>
        <w:pStyle w:val="PargrafodaLista"/>
        <w:jc w:val="both"/>
        <w:rPr>
          <w:i/>
          <w:iCs/>
          <w:lang w:val="pt-PT"/>
        </w:rPr>
      </w:pPr>
      <w:r w:rsidRPr="0030200C">
        <w:rPr>
          <w:rStyle w:val="tl8wme"/>
          <w:lang w:val="pt-PT"/>
        </w:rPr>
        <w:t xml:space="preserve">Edifício do </w:t>
      </w:r>
      <w:proofErr w:type="spellStart"/>
      <w:r w:rsidRPr="0030200C">
        <w:rPr>
          <w:rStyle w:val="tl8wme"/>
          <w:lang w:val="pt-PT"/>
        </w:rPr>
        <w:t>AfrilandFirstBank</w:t>
      </w:r>
      <w:proofErr w:type="spellEnd"/>
      <w:r w:rsidRPr="0030200C">
        <w:rPr>
          <w:rStyle w:val="tl8wme"/>
          <w:lang w:val="pt-PT"/>
        </w:rPr>
        <w:t xml:space="preserve">, 2º </w:t>
      </w:r>
      <w:proofErr w:type="spellStart"/>
      <w:proofErr w:type="gramStart"/>
      <w:r w:rsidRPr="0030200C">
        <w:rPr>
          <w:rStyle w:val="tl8wme"/>
          <w:lang w:val="pt-PT"/>
        </w:rPr>
        <w:t>Andar,AvenidaKwameNkrumah</w:t>
      </w:r>
      <w:proofErr w:type="spellEnd"/>
      <w:proofErr w:type="gramEnd"/>
      <w:r w:rsidRPr="0030200C">
        <w:rPr>
          <w:i/>
          <w:iCs/>
          <w:lang w:val="pt-PT"/>
        </w:rPr>
        <w:t xml:space="preserve">, </w:t>
      </w:r>
      <w:r w:rsidRPr="0030200C">
        <w:rPr>
          <w:rStyle w:val="tl8wme"/>
          <w:lang w:val="pt-PT"/>
        </w:rPr>
        <w:t xml:space="preserve">C.P. 1029 </w:t>
      </w:r>
      <w:r w:rsidRPr="0030200C">
        <w:rPr>
          <w:lang w:val="pt-PT"/>
        </w:rPr>
        <w:t xml:space="preserve">, </w:t>
      </w:r>
      <w:r w:rsidRPr="0030200C">
        <w:rPr>
          <w:b/>
          <w:bCs/>
          <w:i/>
          <w:iCs/>
          <w:lang w:val="pt-PT"/>
        </w:rPr>
        <w:t xml:space="preserve">São Tomé , </w:t>
      </w:r>
      <w:proofErr w:type="spellStart"/>
      <w:r w:rsidRPr="0030200C">
        <w:rPr>
          <w:b/>
          <w:bCs/>
          <w:i/>
          <w:iCs/>
          <w:lang w:val="pt-PT"/>
        </w:rPr>
        <w:t>SãoTomé</w:t>
      </w:r>
      <w:proofErr w:type="spellEnd"/>
      <w:r w:rsidRPr="0030200C">
        <w:rPr>
          <w:b/>
          <w:bCs/>
          <w:i/>
          <w:iCs/>
          <w:lang w:val="pt-PT"/>
        </w:rPr>
        <w:t xml:space="preserve"> e Príncipe</w:t>
      </w:r>
    </w:p>
    <w:p w:rsidR="009B5F09" w:rsidRPr="0030200C" w:rsidRDefault="009B5F09" w:rsidP="009B5F09">
      <w:pPr>
        <w:ind w:left="567" w:hanging="20"/>
        <w:jc w:val="both"/>
        <w:rPr>
          <w:i/>
          <w:iCs/>
          <w:lang w:val="pt-PT"/>
        </w:rPr>
      </w:pPr>
    </w:p>
    <w:p w:rsidR="009B5F09" w:rsidRPr="0030200C" w:rsidRDefault="009B5F09" w:rsidP="009B5F09">
      <w:pPr>
        <w:pStyle w:val="PargrafodaLista"/>
        <w:numPr>
          <w:ilvl w:val="0"/>
          <w:numId w:val="1"/>
        </w:numPr>
        <w:jc w:val="both"/>
        <w:rPr>
          <w:spacing w:val="-2"/>
        </w:rPr>
      </w:pPr>
      <w:r w:rsidRPr="0030200C">
        <w:rPr>
          <w:spacing w:val="-2"/>
        </w:rPr>
        <w:t xml:space="preserve">Bids must be delivered to the address below on or </w:t>
      </w:r>
      <w:r w:rsidRPr="008B5A35">
        <w:rPr>
          <w:spacing w:val="-2"/>
        </w:rPr>
        <w:t xml:space="preserve">before Mai 31, at </w:t>
      </w:r>
      <w:r w:rsidRPr="008B5A35">
        <w:rPr>
          <w:b/>
          <w:spacing w:val="-2"/>
        </w:rPr>
        <w:t>1</w:t>
      </w:r>
      <w:r>
        <w:rPr>
          <w:b/>
          <w:spacing w:val="-2"/>
        </w:rPr>
        <w:t>5</w:t>
      </w:r>
      <w:r w:rsidRPr="0030200C">
        <w:rPr>
          <w:b/>
          <w:spacing w:val="-2"/>
        </w:rPr>
        <w:t xml:space="preserve">: </w:t>
      </w:r>
      <w:r w:rsidRPr="0030200C">
        <w:rPr>
          <w:b/>
          <w:spacing w:val="-2"/>
          <w:u w:val="single"/>
        </w:rPr>
        <w:t xml:space="preserve">00 hours’ local time. </w:t>
      </w:r>
      <w:r w:rsidRPr="0030200C">
        <w:t xml:space="preserve">Electronic Bidding </w:t>
      </w:r>
      <w:r w:rsidRPr="0030200C">
        <w:rPr>
          <w:i/>
          <w:iCs/>
        </w:rPr>
        <w:t xml:space="preserve">will </w:t>
      </w:r>
      <w:r w:rsidRPr="0030200C">
        <w:t>be p</w:t>
      </w:r>
      <w:r w:rsidRPr="004A2C5F">
        <w:t>ermitted.</w:t>
      </w:r>
      <w:r w:rsidRPr="0030200C">
        <w:rPr>
          <w:spacing w:val="-2"/>
        </w:rPr>
        <w:t xml:space="preserve"> Late Bids will be rejected. Bids will be publicly opened in the presence of the Bidders’ designated representatives and anyone who chooses to attend at the address </w:t>
      </w:r>
      <w:r w:rsidRPr="008B5A35">
        <w:rPr>
          <w:spacing w:val="-2"/>
        </w:rPr>
        <w:t>below on Mai 31, at</w:t>
      </w:r>
      <w:r w:rsidRPr="0030200C">
        <w:rPr>
          <w:b/>
          <w:spacing w:val="-2"/>
        </w:rPr>
        <w:t>1</w:t>
      </w:r>
      <w:r>
        <w:rPr>
          <w:b/>
          <w:spacing w:val="-2"/>
        </w:rPr>
        <w:t>5</w:t>
      </w:r>
      <w:r w:rsidRPr="0030200C">
        <w:rPr>
          <w:b/>
          <w:spacing w:val="-2"/>
        </w:rPr>
        <w:t>: 00 hours’ local time</w:t>
      </w:r>
      <w:r w:rsidRPr="0030200C">
        <w:rPr>
          <w:spacing w:val="-2"/>
        </w:rPr>
        <w:t>.</w:t>
      </w:r>
    </w:p>
    <w:p w:rsidR="009B5F09" w:rsidRPr="00211F50" w:rsidRDefault="009B5F09" w:rsidP="009B5F09">
      <w:pPr>
        <w:ind w:left="567" w:hanging="567"/>
        <w:jc w:val="both"/>
        <w:rPr>
          <w:i/>
          <w:iCs/>
        </w:rPr>
      </w:pPr>
    </w:p>
    <w:p w:rsidR="009B5F09" w:rsidRPr="0030200C" w:rsidRDefault="009B5F09" w:rsidP="009B5F09">
      <w:pPr>
        <w:pStyle w:val="PargrafodaLista"/>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30200C">
        <w:rPr>
          <w:spacing w:val="-2"/>
        </w:rPr>
        <w:t>All Bids must be accompanied by a Bid Securi</w:t>
      </w:r>
      <w:r>
        <w:rPr>
          <w:spacing w:val="-2"/>
        </w:rPr>
        <w:t>ng Declaration.</w:t>
      </w:r>
    </w:p>
    <w:p w:rsidR="009B5F09" w:rsidRPr="0030200C" w:rsidRDefault="009B5F09" w:rsidP="009B5F09">
      <w:pPr>
        <w:pStyle w:val="PargrafodaLista"/>
        <w:rPr>
          <w:spacing w:val="-2"/>
        </w:rPr>
      </w:pPr>
    </w:p>
    <w:p w:rsidR="009B5F09" w:rsidRDefault="009B5F09" w:rsidP="009B5F09">
      <w:pPr>
        <w:pStyle w:val="PargrafodaLista"/>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30200C">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rsidR="009B5F09" w:rsidRPr="0030200C" w:rsidRDefault="009B5F09" w:rsidP="009B5F09">
      <w:pPr>
        <w:pStyle w:val="PargrafodaLista"/>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p>
    <w:p w:rsidR="009B5F09" w:rsidRPr="0030200C" w:rsidRDefault="009B5F09" w:rsidP="009B5F09">
      <w:pPr>
        <w:pStyle w:val="PargrafodaLista"/>
        <w:numPr>
          <w:ilvl w:val="0"/>
          <w:numId w:val="1"/>
        </w:numPr>
        <w:suppressAutoHyphens/>
        <w:spacing w:after="200"/>
        <w:jc w:val="both"/>
        <w:rPr>
          <w:i/>
        </w:rPr>
      </w:pPr>
      <w:r w:rsidRPr="0030200C">
        <w:rPr>
          <w:iCs/>
        </w:rPr>
        <w:t xml:space="preserve">The address(es) referred to above is(are): </w:t>
      </w:r>
    </w:p>
    <w:p w:rsidR="009B5F09" w:rsidRPr="004A2C5F" w:rsidRDefault="009B5F09" w:rsidP="009B5F09">
      <w:pPr>
        <w:rPr>
          <w:i/>
        </w:rPr>
      </w:pPr>
    </w:p>
    <w:p w:rsidR="009B5F09" w:rsidRPr="00176B17" w:rsidRDefault="009B5F09" w:rsidP="009B5F09">
      <w:pPr>
        <w:ind w:left="1440"/>
        <w:rPr>
          <w:b/>
          <w:bCs/>
          <w:lang w:val="pt-PT"/>
        </w:rPr>
      </w:pPr>
      <w:r w:rsidRPr="00F16EBC">
        <w:rPr>
          <w:b/>
          <w:bCs/>
          <w:lang w:val="pt-PT"/>
        </w:rPr>
        <w:t xml:space="preserve">Agência Fiduciária </w:t>
      </w:r>
      <w:r>
        <w:rPr>
          <w:b/>
          <w:bCs/>
          <w:lang w:val="pt-PT"/>
        </w:rPr>
        <w:t>d</w:t>
      </w:r>
      <w:r w:rsidRPr="00F16EBC">
        <w:rPr>
          <w:b/>
          <w:bCs/>
          <w:lang w:val="pt-PT"/>
        </w:rPr>
        <w:t>e Administração de Projetos(AFAP)</w:t>
      </w:r>
    </w:p>
    <w:p w:rsidR="009B5F09" w:rsidRPr="00525251" w:rsidRDefault="009B5F09" w:rsidP="009B5F09">
      <w:pPr>
        <w:ind w:left="1440"/>
        <w:rPr>
          <w:b/>
          <w:bCs/>
        </w:rPr>
      </w:pPr>
      <w:r w:rsidRPr="00525251">
        <w:rPr>
          <w:b/>
        </w:rPr>
        <w:t xml:space="preserve">Attention: </w:t>
      </w:r>
      <w:r>
        <w:rPr>
          <w:b/>
        </w:rPr>
        <w:t xml:space="preserve">Alberto Leal, </w:t>
      </w:r>
      <w:r>
        <w:rPr>
          <w:b/>
          <w:bCs/>
        </w:rPr>
        <w:t>Managing Director</w:t>
      </w:r>
      <w:r w:rsidRPr="00525251">
        <w:rPr>
          <w:b/>
          <w:bCs/>
        </w:rPr>
        <w:t xml:space="preserve"> AFAP</w:t>
      </w:r>
    </w:p>
    <w:p w:rsidR="009B5F09" w:rsidRPr="00176B17" w:rsidRDefault="009B5F09" w:rsidP="009B5F09">
      <w:pPr>
        <w:ind w:left="1440"/>
        <w:rPr>
          <w:i/>
          <w:iCs/>
          <w:lang w:val="pt-PT"/>
        </w:rPr>
      </w:pPr>
      <w:r>
        <w:rPr>
          <w:rStyle w:val="tl8wme"/>
          <w:lang w:val="pt-PT"/>
        </w:rPr>
        <w:t>C.P.</w:t>
      </w:r>
      <w:r w:rsidRPr="00F16EBC">
        <w:rPr>
          <w:rStyle w:val="tl8wme"/>
          <w:lang w:val="pt-PT"/>
        </w:rPr>
        <w:t xml:space="preserve"> 1029 </w:t>
      </w:r>
      <w:r w:rsidRPr="00F16EBC">
        <w:rPr>
          <w:lang w:val="pt-PT"/>
        </w:rPr>
        <w:br/>
      </w:r>
      <w:r w:rsidRPr="00F16EBC">
        <w:rPr>
          <w:rStyle w:val="tl8wme"/>
          <w:lang w:val="pt-PT"/>
        </w:rPr>
        <w:t xml:space="preserve">Edifício do </w:t>
      </w:r>
      <w:proofErr w:type="spellStart"/>
      <w:r w:rsidRPr="00F16EBC">
        <w:rPr>
          <w:rStyle w:val="tl8wme"/>
          <w:lang w:val="pt-PT"/>
        </w:rPr>
        <w:t>AfrilandFirstBank</w:t>
      </w:r>
      <w:proofErr w:type="spellEnd"/>
      <w:r w:rsidRPr="00F16EBC">
        <w:rPr>
          <w:rStyle w:val="tl8wme"/>
          <w:lang w:val="pt-PT"/>
        </w:rPr>
        <w:t>, 2º Andar,</w:t>
      </w:r>
      <w:r w:rsidRPr="00F16EBC">
        <w:rPr>
          <w:lang w:val="pt-PT"/>
        </w:rPr>
        <w:br/>
      </w:r>
      <w:r w:rsidRPr="00F16EBC">
        <w:rPr>
          <w:rStyle w:val="tl8wme"/>
          <w:lang w:val="pt-PT"/>
        </w:rPr>
        <w:t xml:space="preserve">Avenida </w:t>
      </w:r>
      <w:proofErr w:type="spellStart"/>
      <w:r w:rsidRPr="00F16EBC">
        <w:rPr>
          <w:rStyle w:val="tl8wme"/>
          <w:lang w:val="pt-PT"/>
        </w:rPr>
        <w:t>KwameNkrumah</w:t>
      </w:r>
      <w:proofErr w:type="spellEnd"/>
    </w:p>
    <w:p w:rsidR="009B5F09" w:rsidRPr="00176B17" w:rsidRDefault="009B5F09" w:rsidP="009B5F09">
      <w:pPr>
        <w:ind w:left="1440"/>
        <w:rPr>
          <w:i/>
          <w:iCs/>
          <w:lang w:val="pt-PT"/>
        </w:rPr>
      </w:pPr>
      <w:r w:rsidRPr="00F16EBC">
        <w:rPr>
          <w:i/>
          <w:iCs/>
          <w:lang w:val="pt-PT"/>
        </w:rPr>
        <w:t xml:space="preserve">São Tomé </w:t>
      </w:r>
    </w:p>
    <w:p w:rsidR="009B5F09" w:rsidRPr="00176B17" w:rsidRDefault="009B5F09" w:rsidP="009B5F09">
      <w:pPr>
        <w:ind w:left="1440"/>
        <w:rPr>
          <w:i/>
          <w:iCs/>
          <w:lang w:val="pt-PT"/>
        </w:rPr>
      </w:pPr>
      <w:r w:rsidRPr="00F16EBC">
        <w:rPr>
          <w:i/>
          <w:iCs/>
          <w:lang w:val="pt-PT"/>
        </w:rPr>
        <w:t>SãoTomé e Príncipe</w:t>
      </w:r>
    </w:p>
    <w:p w:rsidR="009B5F09" w:rsidRPr="00176B17" w:rsidRDefault="009B5F09" w:rsidP="009B5F09">
      <w:pPr>
        <w:ind w:left="1440"/>
        <w:rPr>
          <w:i/>
          <w:iCs/>
          <w:lang w:val="pt-PT"/>
        </w:rPr>
      </w:pPr>
      <w:r w:rsidRPr="00F16EBC">
        <w:rPr>
          <w:i/>
          <w:iCs/>
          <w:lang w:val="pt-PT"/>
        </w:rPr>
        <w:t>Tel. + (239) 222 5 2 05</w:t>
      </w:r>
    </w:p>
    <w:p w:rsidR="009B5F09" w:rsidRPr="007A003C" w:rsidRDefault="009B5F09" w:rsidP="009B5F09">
      <w:pPr>
        <w:ind w:left="1440"/>
        <w:rPr>
          <w:i/>
          <w:iCs/>
          <w:lang w:val="pt-PT"/>
        </w:rPr>
      </w:pPr>
      <w:r w:rsidRPr="007A003C">
        <w:rPr>
          <w:i/>
          <w:iCs/>
          <w:lang w:val="pt-PT"/>
        </w:rPr>
        <w:t xml:space="preserve">E-mail:  </w:t>
      </w:r>
      <w:hyperlink r:id="rId10" w:history="1">
        <w:r w:rsidRPr="007A003C">
          <w:rPr>
            <w:rStyle w:val="Hiperligao"/>
            <w:i/>
            <w:iCs/>
            <w:lang w:val="pt-PT"/>
          </w:rPr>
          <w:t>afap2@yahoo.com.br</w:t>
        </w:r>
      </w:hyperlink>
    </w:p>
    <w:p w:rsidR="009B5F09" w:rsidRPr="009B5F09" w:rsidRDefault="009B5F09">
      <w:pPr>
        <w:rPr>
          <w:lang w:val="pt-PT"/>
        </w:rPr>
      </w:pPr>
    </w:p>
    <w:sectPr w:rsidR="009B5F09" w:rsidRPr="009B5F09" w:rsidSect="009B5F09">
      <w:pgSz w:w="11906" w:h="16838"/>
      <w:pgMar w:top="1361"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nsid w:val="39A64F7D"/>
    <w:multiLevelType w:val="hybridMultilevel"/>
    <w:tmpl w:val="826E592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5F09"/>
    <w:rsid w:val="001044DD"/>
    <w:rsid w:val="009401C2"/>
    <w:rsid w:val="009B5F09"/>
    <w:rsid w:val="00B12345"/>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09"/>
    <w:pPr>
      <w:spacing w:after="0" w:line="240" w:lineRule="auto"/>
    </w:pPr>
    <w:rPr>
      <w:rFonts w:ascii="Times New Roman" w:eastAsia="Times New Roman" w:hAnsi="Times New Roman" w:cs="Times New Roman"/>
      <w:sz w:val="24"/>
      <w:szCs w:val="24"/>
      <w:lang w:val="en-US"/>
    </w:rPr>
  </w:style>
  <w:style w:type="paragraph" w:styleId="Ttulo4">
    <w:name w:val="heading 4"/>
    <w:aliases w:val=" Sub-Clause Sub-paragraph"/>
    <w:basedOn w:val="Normal"/>
    <w:next w:val="Normal"/>
    <w:link w:val="Ttulo4Carcter"/>
    <w:qFormat/>
    <w:rsid w:val="009B5F09"/>
    <w:pPr>
      <w:numPr>
        <w:ilvl w:val="3"/>
        <w:numId w:val="2"/>
      </w:numPr>
      <w:spacing w:before="120" w:after="120"/>
      <w:jc w:val="both"/>
      <w:outlineLvl w:val="3"/>
    </w:pPr>
    <w:rPr>
      <w:spacing w:val="-4"/>
    </w:rPr>
  </w:style>
  <w:style w:type="paragraph" w:styleId="Ttulo6">
    <w:name w:val="heading 6"/>
    <w:basedOn w:val="Normal"/>
    <w:next w:val="Normal"/>
    <w:link w:val="Ttulo6Carcter"/>
    <w:qFormat/>
    <w:rsid w:val="009B5F09"/>
    <w:pPr>
      <w:keepNext/>
      <w:numPr>
        <w:ilvl w:val="5"/>
        <w:numId w:val="2"/>
      </w:numPr>
      <w:suppressAutoHyphens/>
      <w:outlineLvl w:val="5"/>
    </w:pPr>
    <w:rPr>
      <w:b/>
      <w:bCs/>
      <w:sz w:val="20"/>
    </w:rPr>
  </w:style>
  <w:style w:type="paragraph" w:styleId="Ttulo7">
    <w:name w:val="heading 7"/>
    <w:basedOn w:val="Normal"/>
    <w:next w:val="Normal"/>
    <w:link w:val="Ttulo7Carcter"/>
    <w:qFormat/>
    <w:rsid w:val="009B5F09"/>
    <w:pPr>
      <w:keepNext/>
      <w:numPr>
        <w:ilvl w:val="6"/>
        <w:numId w:val="2"/>
      </w:numPr>
      <w:tabs>
        <w:tab w:val="left" w:pos="7980"/>
      </w:tabs>
      <w:suppressAutoHyphens/>
      <w:outlineLvl w:val="6"/>
    </w:pPr>
    <w:rPr>
      <w:b/>
    </w:rPr>
  </w:style>
  <w:style w:type="paragraph" w:styleId="Ttulo8">
    <w:name w:val="heading 8"/>
    <w:basedOn w:val="Normal"/>
    <w:next w:val="Normal"/>
    <w:link w:val="Ttulo8Carcter"/>
    <w:qFormat/>
    <w:rsid w:val="009B5F09"/>
    <w:pPr>
      <w:keepNext/>
      <w:numPr>
        <w:ilvl w:val="7"/>
        <w:numId w:val="2"/>
      </w:numPr>
      <w:suppressAutoHyphens/>
      <w:jc w:val="right"/>
      <w:outlineLvl w:val="7"/>
    </w:pPr>
    <w:rPr>
      <w:sz w:val="20"/>
    </w:rPr>
  </w:style>
  <w:style w:type="paragraph" w:styleId="Ttulo9">
    <w:name w:val="heading 9"/>
    <w:basedOn w:val="Normal"/>
    <w:next w:val="Normal"/>
    <w:link w:val="Ttulo9Carcter"/>
    <w:qFormat/>
    <w:rsid w:val="009B5F09"/>
    <w:pPr>
      <w:numPr>
        <w:ilvl w:val="8"/>
        <w:numId w:val="2"/>
      </w:numPr>
      <w:spacing w:before="240" w:after="60"/>
      <w:jc w:val="both"/>
      <w:outlineLvl w:val="8"/>
    </w:pPr>
    <w:rPr>
      <w:rFonts w:ascii="Arial" w:hAnsi="Arial"/>
      <w:b/>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rsid w:val="009B5F09"/>
    <w:rPr>
      <w:color w:val="0000FF"/>
      <w:u w:val="single"/>
    </w:rPr>
  </w:style>
  <w:style w:type="paragraph" w:styleId="NormalWeb">
    <w:name w:val="Normal (Web)"/>
    <w:basedOn w:val="Normal"/>
    <w:uiPriority w:val="99"/>
    <w:rsid w:val="009B5F09"/>
    <w:pPr>
      <w:spacing w:before="100" w:beforeAutospacing="1" w:after="100" w:afterAutospacing="1"/>
    </w:pPr>
    <w:rPr>
      <w:rFonts w:ascii="Arial Unicode MS" w:eastAsia="Arial Unicode MS" w:hAnsi="Arial Unicode MS" w:cs="Arial Unicode MS"/>
    </w:rPr>
  </w:style>
  <w:style w:type="paragraph" w:styleId="PargrafodaLista">
    <w:name w:val="List Paragraph"/>
    <w:aliases w:val="Citation List,본문(내용),List Paragraph (numbered (a)),Colorful List - Accent 11,References,NUMBERED PARAGRAPH,List Paragraph 1,Bullets,List_Paragraph,Multilevel para_II,List Paragraph1,Resume Title,Ha,Body,List Paragraph_Table bullets"/>
    <w:basedOn w:val="Normal"/>
    <w:link w:val="PargrafodaListaCarcter"/>
    <w:uiPriority w:val="34"/>
    <w:qFormat/>
    <w:rsid w:val="009B5F09"/>
    <w:pPr>
      <w:ind w:left="720"/>
      <w:contextualSpacing/>
    </w:pPr>
  </w:style>
  <w:style w:type="paragraph" w:customStyle="1" w:styleId="ChapterNumber">
    <w:name w:val="ChapterNumber"/>
    <w:rsid w:val="009B5F09"/>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9B5F0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PargrafodaListaCarcter">
    <w:name w:val="Parágrafo da Lista Carácter"/>
    <w:aliases w:val="Citation List Carácter,본문(내용) Carácter,List Paragraph (numbered (a)) Carácter,Colorful List - Accent 11 Carácter,References Carácter,NUMBERED PARAGRAPH Carácter,List Paragraph 1 Carácter,Bullets Carácter,Resume Title Carácter"/>
    <w:basedOn w:val="Tipodeletrapredefinidodopargrafo"/>
    <w:link w:val="PargrafodaLista"/>
    <w:uiPriority w:val="34"/>
    <w:qFormat/>
    <w:rsid w:val="009B5F09"/>
    <w:rPr>
      <w:rFonts w:ascii="Times New Roman" w:eastAsia="Times New Roman" w:hAnsi="Times New Roman" w:cs="Times New Roman"/>
      <w:sz w:val="24"/>
      <w:szCs w:val="24"/>
      <w:lang w:val="en-US"/>
    </w:rPr>
  </w:style>
  <w:style w:type="character" w:customStyle="1" w:styleId="tl8wme">
    <w:name w:val="tl8wme"/>
    <w:basedOn w:val="Tipodeletrapredefinidodopargrafo"/>
    <w:rsid w:val="009B5F09"/>
  </w:style>
  <w:style w:type="character" w:customStyle="1" w:styleId="Ttulo4Carcter">
    <w:name w:val="Título 4 Carácter"/>
    <w:aliases w:val=" Sub-Clause Sub-paragraph Carácter"/>
    <w:basedOn w:val="Tipodeletrapredefinidodopargrafo"/>
    <w:link w:val="Ttulo4"/>
    <w:rsid w:val="009B5F09"/>
    <w:rPr>
      <w:rFonts w:ascii="Times New Roman" w:eastAsia="Times New Roman" w:hAnsi="Times New Roman" w:cs="Times New Roman"/>
      <w:spacing w:val="-4"/>
      <w:sz w:val="24"/>
      <w:szCs w:val="24"/>
      <w:lang w:val="en-US"/>
    </w:rPr>
  </w:style>
  <w:style w:type="character" w:customStyle="1" w:styleId="Ttulo6Carcter">
    <w:name w:val="Título 6 Carácter"/>
    <w:basedOn w:val="Tipodeletrapredefinidodopargrafo"/>
    <w:link w:val="Ttulo6"/>
    <w:rsid w:val="009B5F09"/>
    <w:rPr>
      <w:rFonts w:ascii="Times New Roman" w:eastAsia="Times New Roman" w:hAnsi="Times New Roman" w:cs="Times New Roman"/>
      <w:b/>
      <w:bCs/>
      <w:sz w:val="20"/>
      <w:szCs w:val="24"/>
      <w:lang w:val="en-US"/>
    </w:rPr>
  </w:style>
  <w:style w:type="character" w:customStyle="1" w:styleId="Ttulo7Carcter">
    <w:name w:val="Título 7 Carácter"/>
    <w:basedOn w:val="Tipodeletrapredefinidodopargrafo"/>
    <w:link w:val="Ttulo7"/>
    <w:rsid w:val="009B5F09"/>
    <w:rPr>
      <w:rFonts w:ascii="Times New Roman" w:eastAsia="Times New Roman" w:hAnsi="Times New Roman" w:cs="Times New Roman"/>
      <w:b/>
      <w:sz w:val="24"/>
      <w:szCs w:val="24"/>
      <w:lang w:val="en-US"/>
    </w:rPr>
  </w:style>
  <w:style w:type="character" w:customStyle="1" w:styleId="Ttulo8Carcter">
    <w:name w:val="Título 8 Carácter"/>
    <w:basedOn w:val="Tipodeletrapredefinidodopargrafo"/>
    <w:link w:val="Ttulo8"/>
    <w:rsid w:val="009B5F09"/>
    <w:rPr>
      <w:rFonts w:ascii="Times New Roman" w:eastAsia="Times New Roman" w:hAnsi="Times New Roman" w:cs="Times New Roman"/>
      <w:sz w:val="20"/>
      <w:szCs w:val="24"/>
      <w:lang w:val="en-US"/>
    </w:rPr>
  </w:style>
  <w:style w:type="character" w:customStyle="1" w:styleId="Ttulo9Carcter">
    <w:name w:val="Título 9 Carácter"/>
    <w:basedOn w:val="Tipodeletrapredefinidodopargrafo"/>
    <w:link w:val="Ttulo9"/>
    <w:rsid w:val="009B5F09"/>
    <w:rPr>
      <w:rFonts w:ascii="Arial" w:eastAsia="Times New Roman" w:hAnsi="Arial" w:cs="Times New Roman"/>
      <w:b/>
      <w:i/>
      <w:sz w:val="18"/>
      <w:szCs w:val="24"/>
      <w:lang w:val="en-US"/>
    </w:rPr>
  </w:style>
  <w:style w:type="paragraph" w:customStyle="1" w:styleId="P3Header1-Clauses">
    <w:name w:val="P3 Header1-Clauses"/>
    <w:basedOn w:val="Normal"/>
    <w:rsid w:val="009B5F09"/>
    <w:pPr>
      <w:numPr>
        <w:ilvl w:val="2"/>
        <w:numId w:val="2"/>
      </w:numPr>
      <w:spacing w:before="120" w:after="120"/>
    </w:pPr>
  </w:style>
  <w:style w:type="paragraph" w:customStyle="1" w:styleId="Header2-SubClauses">
    <w:name w:val="Header 2 - SubClauses"/>
    <w:basedOn w:val="Normal"/>
    <w:rsid w:val="009B5F09"/>
    <w:pPr>
      <w:numPr>
        <w:ilvl w:val="1"/>
        <w:numId w:val="2"/>
      </w:numPr>
      <w:spacing w:after="200"/>
      <w:jc w:val="both"/>
    </w:pPr>
    <w:rPr>
      <w:rFonts w:cs="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fap2@yahoo.com.br" TargetMode="External"/><Relationship Id="rId4" Type="http://schemas.openxmlformats.org/officeDocument/2006/relationships/numbering" Target="numbering.xml"/><Relationship Id="rId9" Type="http://schemas.openxmlformats.org/officeDocument/2006/relationships/hyperlink" Target="mailto:afap2@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7E4E2032012543938F5201B1D74C1C" ma:contentTypeVersion="4" ma:contentTypeDescription="Criar um novo documento." ma:contentTypeScope="" ma:versionID="657acd7bdcf2a7756d0de3848d4c7063">
  <xsd:schema xmlns:xsd="http://www.w3.org/2001/XMLSchema" xmlns:xs="http://www.w3.org/2001/XMLSchema" xmlns:p="http://schemas.microsoft.com/office/2006/metadata/properties" xmlns:ns3="9973b040-a615-4e70-9296-f5b30c945853" targetNamespace="http://schemas.microsoft.com/office/2006/metadata/properties" ma:root="true" ma:fieldsID="45a6723122d098c4adb58dfd61636e40" ns3:_="">
    <xsd:import namespace="9973b040-a615-4e70-9296-f5b30c9458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3b040-a615-4e70-9296-f5b30c945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83FA4-E21D-4B7F-9E86-56E9539B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3b040-a615-4e70-9296-f5b30c945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1F079-7F5F-4825-B68B-EFF02F3D983B}">
  <ds:schemaRefs>
    <ds:schemaRef ds:uri="http://schemas.microsoft.com/sharepoint/v3/contenttype/forms"/>
  </ds:schemaRefs>
</ds:datastoreItem>
</file>

<file path=customXml/itemProps3.xml><?xml version="1.0" encoding="utf-8"?>
<ds:datastoreItem xmlns:ds="http://schemas.openxmlformats.org/officeDocument/2006/customXml" ds:itemID="{DB67C3D3-8750-4E25-820E-EC0D397DA6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2397</Characters>
  <Application>Microsoft Office Word</Application>
  <DocSecurity>0</DocSecurity>
  <Lines>19</Lines>
  <Paragraphs>5</Paragraphs>
  <ScaleCrop>false</ScaleCrop>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Horacio Dias</dc:creator>
  <cp:lastModifiedBy>ABEL VEIGA</cp:lastModifiedBy>
  <cp:revision>2</cp:revision>
  <dcterms:created xsi:type="dcterms:W3CDTF">2022-04-20T21:39:00Z</dcterms:created>
  <dcterms:modified xsi:type="dcterms:W3CDTF">2022-04-20T21:39:00Z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0x0101003C7E4E2032012543938F5201B1D74C1C</vt:lpwstr>
  </property>
</Properties>
</file>