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EC0" w14:textId="0153AA01" w:rsidR="00B52F2C" w:rsidRDefault="00000000" w:rsidP="0053092F">
      <w:pPr>
        <w:jc w:val="both"/>
      </w:pPr>
    </w:p>
    <w:p w14:paraId="01AD977F" w14:textId="48F53839" w:rsidR="0053092F" w:rsidRDefault="0053092F" w:rsidP="0053092F">
      <w:pPr>
        <w:jc w:val="both"/>
      </w:pPr>
    </w:p>
    <w:p w14:paraId="027AB4AF" w14:textId="3872461C" w:rsidR="0053092F" w:rsidRDefault="0053092F" w:rsidP="0053092F">
      <w:pPr>
        <w:jc w:val="both"/>
      </w:pPr>
    </w:p>
    <w:p w14:paraId="12F88448" w14:textId="62F77C0C" w:rsidR="0053092F" w:rsidRDefault="0053092F" w:rsidP="0053092F">
      <w:pPr>
        <w:jc w:val="both"/>
      </w:pPr>
    </w:p>
    <w:p w14:paraId="3724ECB4" w14:textId="2EFBDF3B" w:rsidR="0053092F" w:rsidRPr="0053092F" w:rsidRDefault="0053092F" w:rsidP="0053092F">
      <w:pPr>
        <w:spacing w:after="0" w:line="240" w:lineRule="auto"/>
        <w:jc w:val="center"/>
        <w:rPr>
          <w:rFonts w:ascii="Roboto" w:hAnsi="Roboto"/>
          <w:b/>
          <w:bCs/>
          <w:sz w:val="54"/>
          <w:szCs w:val="54"/>
        </w:rPr>
      </w:pPr>
      <w:r w:rsidRPr="0053092F">
        <w:rPr>
          <w:rFonts w:ascii="Roboto" w:hAnsi="Roboto"/>
          <w:b/>
          <w:bCs/>
          <w:sz w:val="54"/>
          <w:szCs w:val="54"/>
        </w:rPr>
        <w:t xml:space="preserve">Anúncio de </w:t>
      </w:r>
      <w:r w:rsidR="00D67EFA">
        <w:rPr>
          <w:rFonts w:ascii="Roboto" w:hAnsi="Roboto"/>
          <w:b/>
          <w:bCs/>
          <w:sz w:val="54"/>
          <w:szCs w:val="54"/>
        </w:rPr>
        <w:t>consultoria</w:t>
      </w:r>
    </w:p>
    <w:p w14:paraId="14D5DCE5" w14:textId="6CB2B28E" w:rsidR="0053092F" w:rsidRPr="0053092F" w:rsidRDefault="00D82A22" w:rsidP="0053092F">
      <w:pPr>
        <w:spacing w:after="0" w:line="240" w:lineRule="auto"/>
        <w:jc w:val="center"/>
        <w:rPr>
          <w:rFonts w:ascii="Roboto" w:hAnsi="Roboto"/>
          <w:b/>
          <w:bCs/>
          <w:sz w:val="54"/>
          <w:szCs w:val="54"/>
        </w:rPr>
      </w:pPr>
      <w:r>
        <w:rPr>
          <w:rFonts w:ascii="Roboto" w:hAnsi="Roboto"/>
          <w:b/>
          <w:bCs/>
          <w:sz w:val="54"/>
          <w:szCs w:val="54"/>
        </w:rPr>
        <w:t xml:space="preserve">Análise Económico-Financeira </w:t>
      </w:r>
      <w:r w:rsidR="006D7377" w:rsidRPr="00206EF7">
        <w:rPr>
          <w:rFonts w:ascii="Roboto" w:hAnsi="Roboto"/>
          <w:b/>
          <w:bCs/>
          <w:sz w:val="54"/>
          <w:szCs w:val="54"/>
        </w:rPr>
        <w:t xml:space="preserve">e </w:t>
      </w:r>
      <w:r w:rsidR="00206EF7">
        <w:rPr>
          <w:rFonts w:ascii="Roboto" w:hAnsi="Roboto"/>
          <w:b/>
          <w:bCs/>
          <w:sz w:val="54"/>
          <w:szCs w:val="54"/>
        </w:rPr>
        <w:t>E</w:t>
      </w:r>
      <w:r w:rsidR="006D7377" w:rsidRPr="006D7377">
        <w:rPr>
          <w:rFonts w:ascii="Roboto" w:hAnsi="Roboto"/>
          <w:b/>
          <w:bCs/>
          <w:sz w:val="54"/>
          <w:szCs w:val="54"/>
        </w:rPr>
        <w:t xml:space="preserve">studo de </w:t>
      </w:r>
      <w:r w:rsidR="00206EF7">
        <w:rPr>
          <w:rFonts w:ascii="Roboto" w:hAnsi="Roboto"/>
          <w:b/>
          <w:bCs/>
          <w:sz w:val="54"/>
          <w:szCs w:val="54"/>
        </w:rPr>
        <w:t>V</w:t>
      </w:r>
      <w:r w:rsidR="006D7377" w:rsidRPr="006D7377">
        <w:rPr>
          <w:rFonts w:ascii="Roboto" w:hAnsi="Roboto"/>
          <w:b/>
          <w:bCs/>
          <w:sz w:val="54"/>
          <w:szCs w:val="54"/>
        </w:rPr>
        <w:t>iabilidade da</w:t>
      </w:r>
      <w:r w:rsidR="006D7377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ascii="Roboto" w:hAnsi="Roboto"/>
          <w:b/>
          <w:bCs/>
          <w:sz w:val="54"/>
          <w:szCs w:val="54"/>
        </w:rPr>
        <w:t>CEPIBA</w:t>
      </w:r>
    </w:p>
    <w:p w14:paraId="5ABB82B9" w14:textId="77777777" w:rsidR="0053092F" w:rsidRPr="0053092F" w:rsidRDefault="0053092F" w:rsidP="0053092F">
      <w:pPr>
        <w:spacing w:after="0" w:line="240" w:lineRule="auto"/>
        <w:jc w:val="center"/>
        <w:rPr>
          <w:rFonts w:ascii="Roboto" w:hAnsi="Roboto"/>
          <w:b/>
          <w:bCs/>
          <w:sz w:val="24"/>
          <w:szCs w:val="24"/>
        </w:rPr>
      </w:pPr>
    </w:p>
    <w:p w14:paraId="36EB1344" w14:textId="77777777" w:rsidR="0053092F" w:rsidRDefault="0053092F" w:rsidP="0053092F">
      <w:pPr>
        <w:spacing w:after="0"/>
        <w:jc w:val="center"/>
        <w:rPr>
          <w:rFonts w:ascii="Roboto" w:hAnsi="Roboto"/>
          <w:sz w:val="20"/>
          <w:szCs w:val="20"/>
        </w:rPr>
      </w:pPr>
    </w:p>
    <w:p w14:paraId="785C8BBE" w14:textId="1AC2B52A" w:rsidR="0053092F" w:rsidRDefault="0053092F" w:rsidP="0053092F">
      <w:pPr>
        <w:spacing w:after="0"/>
        <w:jc w:val="center"/>
        <w:rPr>
          <w:rFonts w:ascii="Roboto" w:hAnsi="Roboto"/>
          <w:sz w:val="20"/>
          <w:szCs w:val="20"/>
        </w:rPr>
      </w:pPr>
      <w:r w:rsidRPr="0053092F">
        <w:rPr>
          <w:rFonts w:ascii="Roboto" w:hAnsi="Roboto"/>
          <w:sz w:val="20"/>
          <w:szCs w:val="20"/>
        </w:rPr>
        <w:t xml:space="preserve">São Tomé, </w:t>
      </w:r>
      <w:r w:rsidR="00714EE7">
        <w:rPr>
          <w:rFonts w:ascii="Roboto" w:hAnsi="Roboto"/>
          <w:sz w:val="20"/>
          <w:szCs w:val="20"/>
        </w:rPr>
        <w:t>30</w:t>
      </w:r>
      <w:r w:rsidRPr="0053092F">
        <w:rPr>
          <w:rFonts w:ascii="Roboto" w:hAnsi="Roboto"/>
          <w:sz w:val="20"/>
          <w:szCs w:val="20"/>
        </w:rPr>
        <w:t xml:space="preserve"> de </w:t>
      </w:r>
      <w:r w:rsidR="00792967">
        <w:rPr>
          <w:rFonts w:ascii="Roboto" w:hAnsi="Roboto"/>
          <w:sz w:val="20"/>
          <w:szCs w:val="20"/>
        </w:rPr>
        <w:t>março</w:t>
      </w:r>
      <w:r w:rsidRPr="0053092F">
        <w:rPr>
          <w:rFonts w:ascii="Roboto" w:hAnsi="Roboto"/>
          <w:sz w:val="20"/>
          <w:szCs w:val="20"/>
        </w:rPr>
        <w:t xml:space="preserve"> de 202</w:t>
      </w:r>
      <w:r w:rsidR="00792967">
        <w:rPr>
          <w:rFonts w:ascii="Roboto" w:hAnsi="Roboto"/>
          <w:sz w:val="20"/>
          <w:szCs w:val="20"/>
        </w:rPr>
        <w:t>3</w:t>
      </w:r>
    </w:p>
    <w:p w14:paraId="51407EA1" w14:textId="77777777" w:rsidR="0053092F" w:rsidRPr="0053092F" w:rsidRDefault="0053092F" w:rsidP="0053092F">
      <w:pPr>
        <w:spacing w:after="0"/>
        <w:jc w:val="center"/>
        <w:rPr>
          <w:rFonts w:ascii="Roboto" w:hAnsi="Roboto"/>
          <w:sz w:val="20"/>
          <w:szCs w:val="20"/>
        </w:rPr>
      </w:pPr>
    </w:p>
    <w:p w14:paraId="01A707D3" w14:textId="23DB6F77" w:rsidR="0053092F" w:rsidRPr="0053092F" w:rsidRDefault="0053092F" w:rsidP="0053092F">
      <w:pPr>
        <w:spacing w:line="360" w:lineRule="auto"/>
        <w:jc w:val="both"/>
        <w:rPr>
          <w:rFonts w:ascii="Roboto" w:hAnsi="Roboto"/>
          <w:b/>
          <w:sz w:val="20"/>
          <w:szCs w:val="20"/>
        </w:rPr>
      </w:pPr>
      <w:r w:rsidRPr="0053092F">
        <w:rPr>
          <w:rFonts w:ascii="Roboto" w:hAnsi="Roboto"/>
          <w:sz w:val="20"/>
          <w:szCs w:val="20"/>
        </w:rPr>
        <w:t xml:space="preserve">O </w:t>
      </w:r>
      <w:hyperlink r:id="rId6" w:history="1">
        <w:r w:rsidRPr="0053092F">
          <w:rPr>
            <w:rStyle w:val="Hiperligao"/>
            <w:rFonts w:ascii="Roboto" w:hAnsi="Roboto"/>
            <w:b/>
            <w:bCs/>
            <w:sz w:val="20"/>
            <w:szCs w:val="20"/>
          </w:rPr>
          <w:t>Projeto de Apoio às Fileiras Agrícolas de Exportação de São Tomé e Príncipe (PAFAE)</w:t>
        </w:r>
      </w:hyperlink>
      <w:r w:rsidRPr="0053092F">
        <w:rPr>
          <w:rFonts w:ascii="Roboto" w:hAnsi="Roboto"/>
          <w:sz w:val="20"/>
          <w:szCs w:val="20"/>
        </w:rPr>
        <w:t xml:space="preserve"> convida à apresentação de propostas para </w:t>
      </w:r>
      <w:r w:rsidR="00A83E81">
        <w:rPr>
          <w:rFonts w:ascii="Roboto" w:hAnsi="Roboto"/>
          <w:sz w:val="20"/>
          <w:szCs w:val="20"/>
        </w:rPr>
        <w:t>uma “A</w:t>
      </w:r>
      <w:r w:rsidR="00A83E81" w:rsidRPr="00A83E81">
        <w:rPr>
          <w:rFonts w:ascii="Roboto" w:hAnsi="Roboto"/>
          <w:sz w:val="20"/>
          <w:szCs w:val="20"/>
        </w:rPr>
        <w:t>nálise Económico-Financeira e Estudo de Viabilidade</w:t>
      </w:r>
      <w:r w:rsidR="006717E0" w:rsidRPr="006717E0">
        <w:rPr>
          <w:rFonts w:ascii="Roboto" w:hAnsi="Roboto"/>
          <w:sz w:val="20"/>
          <w:szCs w:val="20"/>
        </w:rPr>
        <w:t>”</w:t>
      </w:r>
      <w:r w:rsidR="006717E0">
        <w:rPr>
          <w:rFonts w:ascii="Roboto" w:hAnsi="Roboto"/>
          <w:sz w:val="20"/>
          <w:szCs w:val="20"/>
        </w:rPr>
        <w:t xml:space="preserve"> </w:t>
      </w:r>
      <w:r w:rsidR="00920A1C">
        <w:rPr>
          <w:rFonts w:ascii="Roboto" w:hAnsi="Roboto"/>
          <w:sz w:val="20"/>
          <w:szCs w:val="20"/>
        </w:rPr>
        <w:t>à Cooperativa de Exportação de Pimenta Biológica (CEPIBA)</w:t>
      </w:r>
      <w:r w:rsidRPr="0053092F">
        <w:rPr>
          <w:rFonts w:ascii="Roboto" w:hAnsi="Roboto"/>
          <w:sz w:val="20"/>
          <w:szCs w:val="20"/>
        </w:rPr>
        <w:t>. O</w:t>
      </w:r>
      <w:r w:rsidR="00011B2F">
        <w:rPr>
          <w:rFonts w:ascii="Roboto" w:hAnsi="Roboto"/>
          <w:sz w:val="20"/>
          <w:szCs w:val="20"/>
        </w:rPr>
        <w:t xml:space="preserve">s termos de referência da consultoria podem ser </w:t>
      </w:r>
      <w:r w:rsidRPr="0053092F">
        <w:rPr>
          <w:rFonts w:ascii="Roboto" w:hAnsi="Roboto"/>
          <w:sz w:val="20"/>
          <w:szCs w:val="20"/>
        </w:rPr>
        <w:t xml:space="preserve">consultados </w:t>
      </w:r>
      <w:r w:rsidR="006717E0">
        <w:rPr>
          <w:rFonts w:ascii="Roboto" w:hAnsi="Roboto"/>
          <w:sz w:val="20"/>
          <w:szCs w:val="20"/>
        </w:rPr>
        <w:t>aqui</w:t>
      </w:r>
      <w:r w:rsidRPr="0053092F">
        <w:rPr>
          <w:rFonts w:ascii="Roboto" w:hAnsi="Roboto"/>
          <w:sz w:val="20"/>
          <w:szCs w:val="20"/>
        </w:rPr>
        <w:t>.</w:t>
      </w:r>
    </w:p>
    <w:p w14:paraId="612BC93E" w14:textId="52BA79D9" w:rsidR="0053092F" w:rsidRPr="0053092F" w:rsidRDefault="0053092F" w:rsidP="0053092F">
      <w:pPr>
        <w:spacing w:line="360" w:lineRule="auto"/>
        <w:jc w:val="both"/>
        <w:rPr>
          <w:rFonts w:ascii="Roboto" w:hAnsi="Roboto"/>
          <w:b/>
          <w:bCs/>
          <w:sz w:val="20"/>
          <w:szCs w:val="20"/>
        </w:rPr>
      </w:pPr>
      <w:r w:rsidRPr="0053092F">
        <w:rPr>
          <w:rFonts w:ascii="Roboto" w:hAnsi="Roboto"/>
          <w:sz w:val="20"/>
          <w:szCs w:val="20"/>
        </w:rPr>
        <w:t>A</w:t>
      </w:r>
      <w:r w:rsidRPr="0053092F">
        <w:rPr>
          <w:rFonts w:ascii="Roboto" w:hAnsi="Roboto"/>
          <w:b/>
          <w:bCs/>
          <w:sz w:val="20"/>
          <w:szCs w:val="20"/>
        </w:rPr>
        <w:t xml:space="preserve"> data-limite </w:t>
      </w:r>
      <w:r w:rsidRPr="0053092F">
        <w:rPr>
          <w:rFonts w:ascii="Roboto" w:hAnsi="Roboto"/>
          <w:sz w:val="20"/>
          <w:szCs w:val="20"/>
        </w:rPr>
        <w:t xml:space="preserve">para </w:t>
      </w:r>
      <w:r w:rsidRPr="0053092F">
        <w:rPr>
          <w:rFonts w:ascii="Roboto" w:hAnsi="Roboto"/>
          <w:b/>
          <w:bCs/>
          <w:sz w:val="20"/>
          <w:szCs w:val="20"/>
        </w:rPr>
        <w:t xml:space="preserve">apresentação de candidaturas </w:t>
      </w:r>
      <w:r w:rsidRPr="0053092F">
        <w:rPr>
          <w:rFonts w:ascii="Roboto" w:hAnsi="Roboto"/>
          <w:sz w:val="20"/>
          <w:szCs w:val="20"/>
        </w:rPr>
        <w:t>é dia</w:t>
      </w:r>
      <w:r w:rsidRPr="0053092F">
        <w:rPr>
          <w:rFonts w:ascii="Roboto" w:hAnsi="Roboto"/>
          <w:b/>
          <w:bCs/>
          <w:sz w:val="20"/>
          <w:szCs w:val="20"/>
        </w:rPr>
        <w:t xml:space="preserve"> 1</w:t>
      </w:r>
      <w:r w:rsidR="00792967">
        <w:rPr>
          <w:rFonts w:ascii="Roboto" w:hAnsi="Roboto"/>
          <w:b/>
          <w:bCs/>
          <w:sz w:val="20"/>
          <w:szCs w:val="20"/>
        </w:rPr>
        <w:t>4</w:t>
      </w:r>
      <w:r w:rsidRPr="0053092F">
        <w:rPr>
          <w:rFonts w:ascii="Roboto" w:hAnsi="Roboto"/>
          <w:b/>
          <w:bCs/>
          <w:sz w:val="20"/>
          <w:szCs w:val="20"/>
        </w:rPr>
        <w:t>/</w:t>
      </w:r>
      <w:r w:rsidR="00792967">
        <w:rPr>
          <w:rFonts w:ascii="Roboto" w:hAnsi="Roboto"/>
          <w:b/>
          <w:bCs/>
          <w:sz w:val="20"/>
          <w:szCs w:val="20"/>
        </w:rPr>
        <w:t>04</w:t>
      </w:r>
      <w:r w:rsidRPr="0053092F">
        <w:rPr>
          <w:rFonts w:ascii="Roboto" w:hAnsi="Roboto"/>
          <w:b/>
          <w:bCs/>
          <w:sz w:val="20"/>
          <w:szCs w:val="20"/>
        </w:rPr>
        <w:t>/202</w:t>
      </w:r>
      <w:r w:rsidR="00792967">
        <w:rPr>
          <w:rFonts w:ascii="Roboto" w:hAnsi="Roboto"/>
          <w:b/>
          <w:bCs/>
          <w:sz w:val="20"/>
          <w:szCs w:val="20"/>
        </w:rPr>
        <w:t>3</w:t>
      </w:r>
      <w:r w:rsidRPr="0053092F">
        <w:rPr>
          <w:rFonts w:ascii="Roboto" w:hAnsi="Roboto"/>
          <w:sz w:val="20"/>
          <w:szCs w:val="20"/>
        </w:rPr>
        <w:t>, às</w:t>
      </w:r>
      <w:r w:rsidRPr="0053092F">
        <w:rPr>
          <w:rFonts w:ascii="Roboto" w:hAnsi="Roboto"/>
          <w:b/>
          <w:bCs/>
          <w:sz w:val="20"/>
          <w:szCs w:val="20"/>
        </w:rPr>
        <w:t xml:space="preserve"> 23h59.</w:t>
      </w:r>
    </w:p>
    <w:p w14:paraId="60C5CFA9" w14:textId="383D19E8" w:rsidR="0053092F" w:rsidRPr="0053092F" w:rsidRDefault="0053092F" w:rsidP="0053092F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53092F">
        <w:rPr>
          <w:rFonts w:ascii="Roboto" w:hAnsi="Roboto"/>
          <w:sz w:val="20"/>
          <w:szCs w:val="20"/>
        </w:rPr>
        <w:t>O </w:t>
      </w:r>
      <w:r w:rsidRPr="0053092F">
        <w:rPr>
          <w:rFonts w:ascii="Roboto" w:hAnsi="Roboto"/>
          <w:b/>
          <w:bCs/>
          <w:sz w:val="20"/>
          <w:szCs w:val="20"/>
        </w:rPr>
        <w:t>Projeto de Apoio às Fileiras Agrícolas de Exportação de São Tomé e Príncipe (PAFAE)</w:t>
      </w:r>
      <w:r w:rsidRPr="0053092F">
        <w:rPr>
          <w:rFonts w:ascii="Roboto" w:hAnsi="Roboto"/>
          <w:sz w:val="20"/>
          <w:szCs w:val="20"/>
        </w:rPr>
        <w:t> é financiado pela União Europeia, cofinanciado pelo Camões – Instituto da Cooperação e da Língua, I.P. e implementado pelo I</w:t>
      </w:r>
      <w:r w:rsidR="00661A71">
        <w:rPr>
          <w:rFonts w:ascii="Roboto" w:hAnsi="Roboto"/>
          <w:sz w:val="20"/>
          <w:szCs w:val="20"/>
        </w:rPr>
        <w:t xml:space="preserve">nstituto Marquês de </w:t>
      </w:r>
      <w:proofErr w:type="spellStart"/>
      <w:r w:rsidR="00661A71">
        <w:rPr>
          <w:rFonts w:ascii="Roboto" w:hAnsi="Roboto"/>
          <w:sz w:val="20"/>
          <w:szCs w:val="20"/>
        </w:rPr>
        <w:t>Valle</w:t>
      </w:r>
      <w:proofErr w:type="spellEnd"/>
      <w:r w:rsidR="00661A71">
        <w:rPr>
          <w:rFonts w:ascii="Roboto" w:hAnsi="Roboto"/>
          <w:sz w:val="20"/>
          <w:szCs w:val="20"/>
        </w:rPr>
        <w:t xml:space="preserve"> Flôr (I</w:t>
      </w:r>
      <w:r w:rsidRPr="0053092F">
        <w:rPr>
          <w:rFonts w:ascii="Roboto" w:hAnsi="Roboto"/>
          <w:sz w:val="20"/>
          <w:szCs w:val="20"/>
        </w:rPr>
        <w:t>MVF</w:t>
      </w:r>
      <w:r w:rsidR="00661A71">
        <w:rPr>
          <w:rFonts w:ascii="Roboto" w:hAnsi="Roboto"/>
          <w:sz w:val="20"/>
          <w:szCs w:val="20"/>
        </w:rPr>
        <w:t>)</w:t>
      </w:r>
      <w:r w:rsidRPr="0053092F">
        <w:rPr>
          <w:rFonts w:ascii="Roboto" w:hAnsi="Roboto"/>
          <w:sz w:val="20"/>
          <w:szCs w:val="20"/>
        </w:rPr>
        <w:t xml:space="preserve"> em parceria com o Ministério da Agricultura, Pesca e Desenvolvimento Rural de São Tomé e Príncipe.</w:t>
      </w:r>
    </w:p>
    <w:sectPr w:rsidR="0053092F" w:rsidRPr="0053092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43F6" w14:textId="77777777" w:rsidR="00733DCC" w:rsidRDefault="00733DCC" w:rsidP="0053092F">
      <w:pPr>
        <w:spacing w:after="0" w:line="240" w:lineRule="auto"/>
      </w:pPr>
      <w:r>
        <w:separator/>
      </w:r>
    </w:p>
  </w:endnote>
  <w:endnote w:type="continuationSeparator" w:id="0">
    <w:p w14:paraId="6D0E1D44" w14:textId="77777777" w:rsidR="00733DCC" w:rsidRDefault="00733DCC" w:rsidP="0053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8A40" w14:textId="77777777" w:rsidR="0053092F" w:rsidRDefault="0053092F">
    <w:pPr>
      <w:pStyle w:val="Rodap"/>
      <w:rPr>
        <w:noProof/>
      </w:rPr>
    </w:pPr>
  </w:p>
  <w:p w14:paraId="3B675B68" w14:textId="2597BBE4" w:rsidR="0053092F" w:rsidRDefault="0053092F">
    <w:pPr>
      <w:pStyle w:val="Rodap"/>
    </w:pPr>
    <w:r>
      <w:rPr>
        <w:noProof/>
      </w:rPr>
      <w:drawing>
        <wp:inline distT="0" distB="0" distL="0" distR="0" wp14:anchorId="03B39D5C" wp14:editId="726EED09">
          <wp:extent cx="5400040" cy="1052416"/>
          <wp:effectExtent l="0" t="0" r="0" b="0"/>
          <wp:docPr id="4" name="Imagem 4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52" b="4925"/>
                  <a:stretch/>
                </pic:blipFill>
                <pic:spPr bwMode="auto">
                  <a:xfrm>
                    <a:off x="0" y="0"/>
                    <a:ext cx="5400040" cy="10524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D740" w14:textId="77777777" w:rsidR="00733DCC" w:rsidRDefault="00733DCC" w:rsidP="0053092F">
      <w:pPr>
        <w:spacing w:after="0" w:line="240" w:lineRule="auto"/>
      </w:pPr>
      <w:r>
        <w:separator/>
      </w:r>
    </w:p>
  </w:footnote>
  <w:footnote w:type="continuationSeparator" w:id="0">
    <w:p w14:paraId="75004044" w14:textId="77777777" w:rsidR="00733DCC" w:rsidRDefault="00733DCC" w:rsidP="0053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FE28" w14:textId="0DC224C1" w:rsidR="0053092F" w:rsidRDefault="0053092F">
    <w:pPr>
      <w:pStyle w:val="Cabealho"/>
    </w:pPr>
    <w:r w:rsidRPr="00411BC5">
      <w:rPr>
        <w:rFonts w:ascii="Calibri" w:hAnsi="Calibri" w:cs="Calibri"/>
        <w:b/>
        <w:noProof/>
        <w:sz w:val="28"/>
        <w:szCs w:val="28"/>
        <w:lang w:eastAsia="pt-PT"/>
      </w:rPr>
      <w:drawing>
        <wp:anchor distT="0" distB="0" distL="114300" distR="114300" simplePos="0" relativeHeight="251659264" behindDoc="1" locked="0" layoutInCell="1" allowOverlap="1" wp14:anchorId="6C08CABD" wp14:editId="22A13D26">
          <wp:simplePos x="0" y="0"/>
          <wp:positionH relativeFrom="column">
            <wp:posOffset>1861185</wp:posOffset>
          </wp:positionH>
          <wp:positionV relativeFrom="paragraph">
            <wp:posOffset>-228600</wp:posOffset>
          </wp:positionV>
          <wp:extent cx="1722120" cy="1722120"/>
          <wp:effectExtent l="0" t="0" r="0" b="0"/>
          <wp:wrapTight wrapText="bothSides">
            <wp:wrapPolygon edited="0">
              <wp:start x="15770" y="1673"/>
              <wp:lineTo x="6212" y="2867"/>
              <wp:lineTo x="1434" y="4062"/>
              <wp:lineTo x="1673" y="5973"/>
              <wp:lineTo x="0" y="8124"/>
              <wp:lineTo x="0" y="8602"/>
              <wp:lineTo x="239" y="13619"/>
              <wp:lineTo x="2867" y="17920"/>
              <wp:lineTo x="6929" y="19593"/>
              <wp:lineTo x="7885" y="19593"/>
              <wp:lineTo x="15053" y="19115"/>
              <wp:lineTo x="17204" y="18637"/>
              <wp:lineTo x="17204" y="17442"/>
              <wp:lineTo x="19115" y="13619"/>
              <wp:lineTo x="19832" y="9796"/>
              <wp:lineTo x="21265" y="7168"/>
              <wp:lineTo x="21265" y="4779"/>
              <wp:lineTo x="18637" y="2389"/>
              <wp:lineTo x="16965" y="1673"/>
              <wp:lineTo x="15770" y="1673"/>
            </wp:wrapPolygon>
          </wp:wrapTight>
          <wp:docPr id="3" name="Imagem 3" descr="AFAESTP_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AESTP_logo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2F"/>
    <w:rsid w:val="00011B2F"/>
    <w:rsid w:val="00040A77"/>
    <w:rsid w:val="000770B4"/>
    <w:rsid w:val="00206EF7"/>
    <w:rsid w:val="00341F6C"/>
    <w:rsid w:val="004C2AF6"/>
    <w:rsid w:val="0053092F"/>
    <w:rsid w:val="00661A71"/>
    <w:rsid w:val="006717E0"/>
    <w:rsid w:val="006D7377"/>
    <w:rsid w:val="00714EE7"/>
    <w:rsid w:val="00733DCC"/>
    <w:rsid w:val="00755210"/>
    <w:rsid w:val="00792967"/>
    <w:rsid w:val="008A79C7"/>
    <w:rsid w:val="00920A1C"/>
    <w:rsid w:val="00A83E81"/>
    <w:rsid w:val="00D45EE8"/>
    <w:rsid w:val="00D67EFA"/>
    <w:rsid w:val="00D82A22"/>
    <w:rsid w:val="00F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B5E9"/>
  <w15:chartTrackingRefBased/>
  <w15:docId w15:val="{581B9AE2-BEEA-46A8-9FE5-0D2385F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0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092F"/>
  </w:style>
  <w:style w:type="paragraph" w:styleId="Rodap">
    <w:name w:val="footer"/>
    <w:basedOn w:val="Normal"/>
    <w:link w:val="RodapCarter"/>
    <w:uiPriority w:val="99"/>
    <w:unhideWhenUsed/>
    <w:rsid w:val="00530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092F"/>
  </w:style>
  <w:style w:type="character" w:styleId="Hiperligao">
    <w:name w:val="Hyperlink"/>
    <w:basedOn w:val="Tipodeletrapredefinidodopargrafo"/>
    <w:uiPriority w:val="99"/>
    <w:unhideWhenUsed/>
    <w:rsid w:val="0053092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30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vf.org/project/apoio-as-fileiras-agricolas-de-exportacao-de-sao-tome-e-princip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Alves</dc:creator>
  <cp:keywords/>
  <dc:description/>
  <cp:lastModifiedBy>Abel Veiga</cp:lastModifiedBy>
  <cp:revision>2</cp:revision>
  <dcterms:created xsi:type="dcterms:W3CDTF">2023-03-31T09:18:00Z</dcterms:created>
  <dcterms:modified xsi:type="dcterms:W3CDTF">2023-03-31T09:18:00Z</dcterms:modified>
</cp:coreProperties>
</file>