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0" w:type="auto"/>
        <w:tblInd w:w="120" w:type="dxa"/>
        <w:tblLayout w:type="fixed"/>
        <w:tblLook w:val="01E0" w:firstRow="1" w:lastRow="1" w:firstColumn="1" w:lastColumn="1" w:noHBand="0" w:noVBand="0"/>
      </w:tblPr>
      <w:tblGrid>
        <w:gridCol w:w="3641"/>
        <w:gridCol w:w="1375"/>
        <w:gridCol w:w="3404"/>
      </w:tblGrid>
      <w:tr w:rsidR="00BA0017" w14:paraId="426BBAB9" w14:textId="77777777">
        <w:trPr>
          <w:trHeight w:val="1063"/>
        </w:trPr>
        <w:tc>
          <w:tcPr>
            <w:tcW w:w="3641" w:type="dxa"/>
          </w:tcPr>
          <w:p w14:paraId="671A95AB" w14:textId="77777777" w:rsidR="00BA0017" w:rsidRDefault="00BA0017" w:rsidP="0088757D">
            <w:pPr>
              <w:pStyle w:val="PargrafodaLista"/>
            </w:pPr>
          </w:p>
          <w:p w14:paraId="01ECAF0C" w14:textId="77777777" w:rsidR="00BA0017" w:rsidRDefault="00756688">
            <w:pPr>
              <w:pStyle w:val="TableParagraph"/>
              <w:ind w:left="200"/>
              <w:rPr>
                <w:b/>
                <w:i/>
                <w:sz w:val="28"/>
              </w:rPr>
            </w:pPr>
            <w:r>
              <w:rPr>
                <w:b/>
                <w:i/>
                <w:w w:val="90"/>
                <w:sz w:val="28"/>
              </w:rPr>
              <w:t>REPÚBLICA DEMOCRÁTICA</w:t>
            </w:r>
          </w:p>
        </w:tc>
        <w:tc>
          <w:tcPr>
            <w:tcW w:w="1375" w:type="dxa"/>
          </w:tcPr>
          <w:p w14:paraId="7003FE61" w14:textId="77777777" w:rsidR="00BA0017" w:rsidRDefault="00756688">
            <w:pPr>
              <w:pStyle w:val="TableParagraph"/>
              <w:ind w:left="111"/>
              <w:rPr>
                <w:sz w:val="20"/>
              </w:rPr>
            </w:pPr>
            <w:r>
              <w:rPr>
                <w:noProof/>
                <w:sz w:val="20"/>
                <w:lang w:val="pt-PT" w:eastAsia="pt-PT"/>
              </w:rPr>
              <w:drawing>
                <wp:inline distT="0" distB="0" distL="0" distR="0" wp14:anchorId="668B794E" wp14:editId="0FB98240">
                  <wp:extent cx="767389" cy="6635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67389" cy="663511"/>
                          </a:xfrm>
                          <a:prstGeom prst="rect">
                            <a:avLst/>
                          </a:prstGeom>
                        </pic:spPr>
                      </pic:pic>
                    </a:graphicData>
                  </a:graphic>
                </wp:inline>
              </w:drawing>
            </w:r>
          </w:p>
        </w:tc>
        <w:tc>
          <w:tcPr>
            <w:tcW w:w="3404" w:type="dxa"/>
          </w:tcPr>
          <w:p w14:paraId="6442B0B8" w14:textId="77777777" w:rsidR="00BA0017" w:rsidRDefault="00BA0017">
            <w:pPr>
              <w:pStyle w:val="TableParagraph"/>
              <w:spacing w:before="6"/>
              <w:rPr>
                <w:sz w:val="25"/>
              </w:rPr>
            </w:pPr>
          </w:p>
          <w:p w14:paraId="6D827FBF" w14:textId="77777777" w:rsidR="00BA0017" w:rsidRDefault="00756688">
            <w:pPr>
              <w:pStyle w:val="TableParagraph"/>
              <w:ind w:left="34"/>
              <w:rPr>
                <w:b/>
                <w:i/>
                <w:sz w:val="28"/>
              </w:rPr>
            </w:pPr>
            <w:r>
              <w:rPr>
                <w:b/>
                <w:i/>
                <w:w w:val="95"/>
                <w:sz w:val="28"/>
              </w:rPr>
              <w:t>DE SÃO TOMÉ E PRÍNCIPE</w:t>
            </w:r>
          </w:p>
        </w:tc>
      </w:tr>
      <w:tr w:rsidR="00BA0017" w14:paraId="4A9937B6" w14:textId="77777777">
        <w:trPr>
          <w:trHeight w:val="1005"/>
        </w:trPr>
        <w:tc>
          <w:tcPr>
            <w:tcW w:w="8420" w:type="dxa"/>
            <w:gridSpan w:val="3"/>
          </w:tcPr>
          <w:p w14:paraId="39E71A42" w14:textId="77777777" w:rsidR="00BA0017" w:rsidRPr="007D3219" w:rsidRDefault="00756688">
            <w:pPr>
              <w:pStyle w:val="TableParagraph"/>
              <w:spacing w:line="249" w:lineRule="exact"/>
              <w:ind w:left="639" w:right="523"/>
              <w:jc w:val="center"/>
              <w:rPr>
                <w:i/>
                <w:sz w:val="24"/>
                <w:lang w:val="en-US"/>
              </w:rPr>
            </w:pPr>
            <w:proofErr w:type="spellStart"/>
            <w:r w:rsidRPr="007D3219">
              <w:rPr>
                <w:i/>
                <w:w w:val="90"/>
                <w:sz w:val="24"/>
                <w:lang w:val="en-US"/>
              </w:rPr>
              <w:t>Unidade</w:t>
            </w:r>
            <w:proofErr w:type="spellEnd"/>
            <w:r w:rsidRPr="007D3219">
              <w:rPr>
                <w:i/>
                <w:w w:val="90"/>
                <w:sz w:val="24"/>
                <w:lang w:val="en-US"/>
              </w:rPr>
              <w:t xml:space="preserve"> </w:t>
            </w:r>
            <w:r w:rsidRPr="007D3219">
              <w:rPr>
                <w:rFonts w:ascii="Arial" w:hAnsi="Arial"/>
                <w:i/>
                <w:w w:val="90"/>
                <w:sz w:val="24"/>
                <w:lang w:val="en-US"/>
              </w:rPr>
              <w:t xml:space="preserve">– </w:t>
            </w:r>
            <w:proofErr w:type="spellStart"/>
            <w:r w:rsidRPr="007D3219">
              <w:rPr>
                <w:i/>
                <w:w w:val="90"/>
                <w:sz w:val="24"/>
                <w:lang w:val="en-US"/>
              </w:rPr>
              <w:t>Disciplina</w:t>
            </w:r>
            <w:proofErr w:type="spellEnd"/>
            <w:r w:rsidRPr="007D3219">
              <w:rPr>
                <w:i/>
                <w:w w:val="90"/>
                <w:sz w:val="24"/>
                <w:lang w:val="en-US"/>
              </w:rPr>
              <w:t xml:space="preserve"> </w:t>
            </w:r>
            <w:r w:rsidRPr="007D3219">
              <w:rPr>
                <w:rFonts w:ascii="Arial" w:hAnsi="Arial"/>
                <w:i/>
                <w:w w:val="90"/>
                <w:sz w:val="24"/>
                <w:lang w:val="en-US"/>
              </w:rPr>
              <w:t xml:space="preserve">– </w:t>
            </w:r>
            <w:proofErr w:type="spellStart"/>
            <w:r w:rsidRPr="007D3219">
              <w:rPr>
                <w:i/>
                <w:w w:val="90"/>
                <w:sz w:val="24"/>
                <w:lang w:val="en-US"/>
              </w:rPr>
              <w:t>Trabalho</w:t>
            </w:r>
            <w:proofErr w:type="spellEnd"/>
          </w:p>
          <w:p w14:paraId="71E721A7" w14:textId="77777777" w:rsidR="00BA0017" w:rsidRPr="007D3219" w:rsidRDefault="00756688">
            <w:pPr>
              <w:pStyle w:val="TableParagraph"/>
              <w:spacing w:before="1" w:line="311" w:lineRule="exact"/>
              <w:ind w:left="640" w:right="523"/>
              <w:jc w:val="center"/>
              <w:rPr>
                <w:i/>
                <w:sz w:val="28"/>
                <w:lang w:val="en-US"/>
              </w:rPr>
            </w:pPr>
            <w:r w:rsidRPr="007D3219">
              <w:rPr>
                <w:i/>
                <w:w w:val="90"/>
                <w:sz w:val="28"/>
                <w:lang w:val="en-US"/>
              </w:rPr>
              <w:t>MINISTÉRIO DO PLANEAMENTO, FINANÇAS E ECONOMIA AZUL</w:t>
            </w:r>
          </w:p>
          <w:p w14:paraId="4B02EF0A" w14:textId="77777777" w:rsidR="00BA0017" w:rsidRDefault="00756688">
            <w:pPr>
              <w:pStyle w:val="TableParagraph"/>
              <w:spacing w:line="403" w:lineRule="exact"/>
              <w:ind w:left="623" w:right="523"/>
              <w:jc w:val="center"/>
              <w:rPr>
                <w:b/>
                <w:sz w:val="36"/>
              </w:rPr>
            </w:pPr>
            <w:r>
              <w:rPr>
                <w:b/>
                <w:sz w:val="36"/>
              </w:rPr>
              <w:t>PROJECTO ZUNTÁMON</w:t>
            </w:r>
            <w:r>
              <w:rPr>
                <w:b/>
                <w:spacing w:val="-70"/>
                <w:sz w:val="36"/>
              </w:rPr>
              <w:t xml:space="preserve"> </w:t>
            </w:r>
            <w:r>
              <w:rPr>
                <w:b/>
                <w:sz w:val="36"/>
              </w:rPr>
              <w:t>LCI</w:t>
            </w:r>
          </w:p>
        </w:tc>
      </w:tr>
    </w:tbl>
    <w:p w14:paraId="385BA074" w14:textId="3F2FEA1E" w:rsidR="00BA0017" w:rsidRDefault="00863108" w:rsidP="00863108">
      <w:pPr>
        <w:pStyle w:val="Corpodetexto"/>
        <w:ind w:left="0"/>
        <w:rPr>
          <w:sz w:val="14"/>
        </w:rPr>
      </w:pPr>
      <w:r w:rsidRPr="00E6003F">
        <w:rPr>
          <w:noProof/>
          <w:lang w:val="pt-PT" w:eastAsia="pt-PT"/>
        </w:rPr>
        <w:drawing>
          <wp:anchor distT="0" distB="0" distL="0" distR="0" simplePos="0" relativeHeight="251658240" behindDoc="0" locked="0" layoutInCell="1" allowOverlap="1" wp14:anchorId="5AC68DB7" wp14:editId="40D6C379">
            <wp:simplePos x="0" y="0"/>
            <wp:positionH relativeFrom="page">
              <wp:posOffset>3305175</wp:posOffset>
            </wp:positionH>
            <wp:positionV relativeFrom="paragraph">
              <wp:posOffset>107950</wp:posOffset>
            </wp:positionV>
            <wp:extent cx="927297" cy="8326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27297" cy="832675"/>
                    </a:xfrm>
                    <a:prstGeom prst="rect">
                      <a:avLst/>
                    </a:prstGeom>
                  </pic:spPr>
                </pic:pic>
              </a:graphicData>
            </a:graphic>
          </wp:anchor>
        </w:drawing>
      </w:r>
    </w:p>
    <w:p w14:paraId="2C355FFC" w14:textId="77777777" w:rsidR="00863108" w:rsidRPr="00E6003F" w:rsidRDefault="00863108" w:rsidP="00863108">
      <w:pPr>
        <w:pStyle w:val="Corpodetexto"/>
        <w:ind w:left="0"/>
        <w:rPr>
          <w:sz w:val="14"/>
        </w:rPr>
      </w:pPr>
    </w:p>
    <w:p w14:paraId="2E275DB4" w14:textId="03F3D048" w:rsidR="00BA0017" w:rsidRPr="00593533" w:rsidRDefault="00756688">
      <w:pPr>
        <w:pStyle w:val="Ttulo"/>
      </w:pPr>
      <w:r w:rsidRPr="00593533">
        <w:t xml:space="preserve">AVIS </w:t>
      </w:r>
      <w:r w:rsidR="00516AF2" w:rsidRPr="00593533">
        <w:t>À MANIFESTATION</w:t>
      </w:r>
      <w:r w:rsidRPr="00593533">
        <w:t xml:space="preserve"> D’INTÉRÊT</w:t>
      </w:r>
    </w:p>
    <w:p w14:paraId="53B2C8AF" w14:textId="0A115061" w:rsidR="00516AF2" w:rsidRPr="00593533" w:rsidRDefault="00516AF2" w:rsidP="00516AF2">
      <w:pPr>
        <w:pStyle w:val="Ttulo"/>
      </w:pPr>
      <w:r w:rsidRPr="00516AF2">
        <w:t>(</w:t>
      </w:r>
      <w:r w:rsidR="00552866" w:rsidRPr="00552866">
        <w:t>CONSULTANT INDIVIDUEL</w:t>
      </w:r>
      <w:r w:rsidRPr="00593533">
        <w:t>)</w:t>
      </w:r>
    </w:p>
    <w:p w14:paraId="65C842A8" w14:textId="77777777" w:rsidR="003E6466" w:rsidRPr="00593533" w:rsidRDefault="003E6466" w:rsidP="003E6466">
      <w:pPr>
        <w:shd w:val="clear" w:color="auto" w:fill="FFFFFF"/>
        <w:jc w:val="both"/>
        <w:rPr>
          <w:rFonts w:eastAsia="Times New Roman"/>
          <w:sz w:val="24"/>
          <w:szCs w:val="24"/>
          <w:lang w:eastAsia="fr-FR"/>
        </w:rPr>
      </w:pPr>
    </w:p>
    <w:p w14:paraId="35075522" w14:textId="5AD5C4C5" w:rsidR="00E6003F" w:rsidRPr="00C21FCD" w:rsidRDefault="003E6466" w:rsidP="00C21FCD">
      <w:pPr>
        <w:jc w:val="center"/>
        <w:rPr>
          <w:bCs/>
        </w:rPr>
      </w:pPr>
      <w:bookmarkStart w:id="0" w:name="_Hlk129206324"/>
      <w:r w:rsidRPr="00C21FCD">
        <w:rPr>
          <w:rFonts w:eastAsia="Times New Roman"/>
          <w:lang w:eastAsia="fr-FR"/>
        </w:rPr>
        <w:t xml:space="preserve">CONSULTANT INDIVIDUEL </w:t>
      </w:r>
      <w:r w:rsidR="00495374" w:rsidRPr="00C21FCD">
        <w:rPr>
          <w:rFonts w:eastAsia="Times New Roman"/>
          <w:lang w:eastAsia="fr-FR"/>
        </w:rPr>
        <w:t xml:space="preserve">EN ENTREPRENARIAT </w:t>
      </w:r>
      <w:r w:rsidRPr="00C21FCD">
        <w:rPr>
          <w:rFonts w:eastAsia="Times New Roman"/>
          <w:lang w:eastAsia="fr-FR"/>
        </w:rPr>
        <w:t>POUR RENFORCE</w:t>
      </w:r>
      <w:r w:rsidR="00495374" w:rsidRPr="00C21FCD">
        <w:rPr>
          <w:rFonts w:eastAsia="Times New Roman"/>
          <w:lang w:eastAsia="fr-FR"/>
        </w:rPr>
        <w:t>R LA CAPACITE</w:t>
      </w:r>
      <w:r w:rsidRPr="00C21FCD">
        <w:rPr>
          <w:rFonts w:eastAsia="Times New Roman"/>
          <w:lang w:eastAsia="fr-FR"/>
        </w:rPr>
        <w:t xml:space="preserve"> D</w:t>
      </w:r>
      <w:r w:rsidR="00C21FCD" w:rsidRPr="00C21FCD">
        <w:rPr>
          <w:rFonts w:eastAsia="Times New Roman"/>
          <w:lang w:eastAsia="fr-FR"/>
        </w:rPr>
        <w:t xml:space="preserve">E </w:t>
      </w:r>
      <w:proofErr w:type="gramStart"/>
      <w:r w:rsidR="00C21FCD" w:rsidRPr="00C21FCD">
        <w:rPr>
          <w:rFonts w:eastAsia="Times New Roman"/>
          <w:lang w:eastAsia="fr-FR"/>
        </w:rPr>
        <w:t>L’ ASSOCIATION</w:t>
      </w:r>
      <w:proofErr w:type="gramEnd"/>
      <w:r w:rsidR="00C21FCD" w:rsidRPr="00C21FCD">
        <w:rPr>
          <w:rFonts w:eastAsia="Times New Roman"/>
          <w:lang w:eastAsia="fr-FR"/>
        </w:rPr>
        <w:t xml:space="preserve"> DES FEMMES ENTREPRENEURS PROFESSIONNELLES DE SÃO TOME ET PRINCIPE (</w:t>
      </w:r>
      <w:r w:rsidR="008F75DA" w:rsidRPr="00C21FCD">
        <w:t>AMEPSTP</w:t>
      </w:r>
      <w:r w:rsidR="00C21FCD" w:rsidRPr="00C21FCD">
        <w:t>)</w:t>
      </w:r>
      <w:r w:rsidR="005C2D90" w:rsidRPr="00C21FCD">
        <w:rPr>
          <w:rFonts w:eastAsia="Times New Roman"/>
          <w:lang w:eastAsia="fr-FR"/>
        </w:rPr>
        <w:t xml:space="preserve"> A</w:t>
      </w:r>
      <w:r w:rsidR="00E6003F" w:rsidRPr="00C21FCD">
        <w:rPr>
          <w:bCs/>
        </w:rPr>
        <w:t xml:space="preserve"> ACCOMPAGNER ET FOURNIR DES SERVICES A SES ASSOCIEES ET FEMMES ENTREPRENEURES DANS LE CADRE GENERAL DE LA MISE EN ŒUVRE DE L'INITIATIVE ZUNTAMON A SAO TOME ET PRINCIPE</w:t>
      </w:r>
    </w:p>
    <w:bookmarkEnd w:id="0"/>
    <w:p w14:paraId="3865469B" w14:textId="77777777" w:rsidR="00516AF2" w:rsidRPr="00516AF2" w:rsidRDefault="00516AF2" w:rsidP="00516AF2">
      <w:pPr>
        <w:pStyle w:val="Ttulo"/>
        <w:rPr>
          <w:sz w:val="24"/>
          <w:szCs w:val="24"/>
        </w:rPr>
      </w:pPr>
    </w:p>
    <w:p w14:paraId="69F51309" w14:textId="77777777" w:rsidR="00516AF2" w:rsidRPr="00593533" w:rsidRDefault="00516AF2" w:rsidP="00516AF2">
      <w:pPr>
        <w:pStyle w:val="Ttulo"/>
      </w:pPr>
    </w:p>
    <w:p w14:paraId="04AB3750" w14:textId="77777777" w:rsidR="00BA0017" w:rsidRPr="00593533" w:rsidRDefault="00756688">
      <w:pPr>
        <w:ind w:left="116"/>
        <w:jc w:val="both"/>
        <w:rPr>
          <w:sz w:val="28"/>
        </w:rPr>
      </w:pPr>
      <w:proofErr w:type="gramStart"/>
      <w:r w:rsidRPr="00593533">
        <w:rPr>
          <w:b/>
          <w:sz w:val="28"/>
        </w:rPr>
        <w:t>FINANCEMENT</w:t>
      </w:r>
      <w:r w:rsidRPr="00593533">
        <w:rPr>
          <w:sz w:val="28"/>
        </w:rPr>
        <w:t>:</w:t>
      </w:r>
      <w:proofErr w:type="gramEnd"/>
      <w:r w:rsidRPr="00593533">
        <w:rPr>
          <w:sz w:val="28"/>
        </w:rPr>
        <w:t xml:space="preserve"> BANQUE AFRICAINE DE DÉVELOPPEMENT</w:t>
      </w:r>
    </w:p>
    <w:p w14:paraId="3775B73A" w14:textId="77777777" w:rsidR="00BA0017" w:rsidRPr="00593533" w:rsidRDefault="00756688">
      <w:pPr>
        <w:spacing w:before="7" w:line="319" w:lineRule="exact"/>
        <w:ind w:left="116"/>
        <w:jc w:val="both"/>
        <w:rPr>
          <w:sz w:val="28"/>
        </w:rPr>
      </w:pPr>
      <w:r w:rsidRPr="00593533">
        <w:rPr>
          <w:b/>
          <w:sz w:val="28"/>
        </w:rPr>
        <w:t xml:space="preserve">N° du </w:t>
      </w:r>
      <w:proofErr w:type="gramStart"/>
      <w:r w:rsidRPr="00593533">
        <w:rPr>
          <w:b/>
          <w:sz w:val="28"/>
        </w:rPr>
        <w:t>PROJET</w:t>
      </w:r>
      <w:r w:rsidRPr="00593533">
        <w:rPr>
          <w:sz w:val="28"/>
        </w:rPr>
        <w:t>:</w:t>
      </w:r>
      <w:proofErr w:type="gramEnd"/>
      <w:r w:rsidRPr="00593533">
        <w:rPr>
          <w:sz w:val="28"/>
        </w:rPr>
        <w:t xml:space="preserve"> P-ST-H00-003</w:t>
      </w:r>
    </w:p>
    <w:p w14:paraId="3A030AA1" w14:textId="77777777" w:rsidR="00BA0017" w:rsidRPr="00593533" w:rsidRDefault="00756688">
      <w:pPr>
        <w:spacing w:line="319" w:lineRule="exact"/>
        <w:ind w:left="116"/>
        <w:jc w:val="both"/>
        <w:rPr>
          <w:sz w:val="28"/>
        </w:rPr>
      </w:pPr>
      <w:r w:rsidRPr="00593533">
        <w:rPr>
          <w:b/>
          <w:sz w:val="28"/>
        </w:rPr>
        <w:t xml:space="preserve">N° du DON </w:t>
      </w:r>
      <w:proofErr w:type="gramStart"/>
      <w:r w:rsidRPr="00593533">
        <w:rPr>
          <w:b/>
          <w:sz w:val="28"/>
        </w:rPr>
        <w:t>FAD</w:t>
      </w:r>
      <w:r w:rsidRPr="00593533">
        <w:rPr>
          <w:sz w:val="28"/>
        </w:rPr>
        <w:t>:</w:t>
      </w:r>
      <w:proofErr w:type="gramEnd"/>
      <w:r w:rsidRPr="00593533">
        <w:rPr>
          <w:sz w:val="28"/>
        </w:rPr>
        <w:t xml:space="preserve"> 2100155041078</w:t>
      </w:r>
    </w:p>
    <w:p w14:paraId="21BBA52C" w14:textId="77777777" w:rsidR="00BA0017" w:rsidRPr="00593533" w:rsidRDefault="00BA0017">
      <w:pPr>
        <w:pStyle w:val="Corpodetexto"/>
        <w:ind w:left="0"/>
        <w:rPr>
          <w:sz w:val="32"/>
        </w:rPr>
      </w:pPr>
    </w:p>
    <w:p w14:paraId="36BC44EE" w14:textId="18BCB636" w:rsidR="00BA0017" w:rsidRPr="00733EF5" w:rsidRDefault="00756688" w:rsidP="00733EF5">
      <w:pPr>
        <w:pStyle w:val="Corpodetexto"/>
        <w:spacing w:before="7"/>
        <w:ind w:left="0" w:right="106"/>
        <w:jc w:val="right"/>
        <w:rPr>
          <w:b/>
          <w:bCs/>
          <w:sz w:val="24"/>
          <w:szCs w:val="24"/>
        </w:rPr>
      </w:pPr>
      <w:r w:rsidRPr="00733EF5">
        <w:rPr>
          <w:b/>
          <w:bCs/>
          <w:sz w:val="24"/>
          <w:szCs w:val="24"/>
        </w:rPr>
        <w:t>ZLCI/00</w:t>
      </w:r>
      <w:r w:rsidR="00516AF2" w:rsidRPr="00733EF5">
        <w:rPr>
          <w:b/>
          <w:bCs/>
          <w:sz w:val="24"/>
          <w:szCs w:val="24"/>
        </w:rPr>
        <w:t>2</w:t>
      </w:r>
      <w:r w:rsidRPr="00733EF5">
        <w:rPr>
          <w:b/>
          <w:bCs/>
          <w:sz w:val="24"/>
          <w:szCs w:val="24"/>
        </w:rPr>
        <w:t>/2023</w:t>
      </w:r>
    </w:p>
    <w:p w14:paraId="6FAD1DEC" w14:textId="3FFDC87E" w:rsidR="00BA0017" w:rsidRPr="00733EF5" w:rsidRDefault="00756688">
      <w:pPr>
        <w:pStyle w:val="Corpodetexto"/>
        <w:spacing w:before="7"/>
        <w:ind w:left="0" w:right="106"/>
        <w:jc w:val="right"/>
        <w:rPr>
          <w:sz w:val="24"/>
          <w:szCs w:val="24"/>
        </w:rPr>
      </w:pPr>
      <w:r w:rsidRPr="00733EF5">
        <w:rPr>
          <w:sz w:val="24"/>
          <w:szCs w:val="24"/>
        </w:rPr>
        <w:t>São Tomé,</w:t>
      </w:r>
      <w:r w:rsidR="00644F62">
        <w:rPr>
          <w:sz w:val="24"/>
          <w:szCs w:val="24"/>
        </w:rPr>
        <w:t xml:space="preserve"> </w:t>
      </w:r>
      <w:r w:rsidR="00644F62" w:rsidRPr="009946FE">
        <w:rPr>
          <w:sz w:val="24"/>
          <w:szCs w:val="24"/>
        </w:rPr>
        <w:t>1</w:t>
      </w:r>
      <w:r w:rsidR="009946FE">
        <w:rPr>
          <w:sz w:val="24"/>
          <w:szCs w:val="24"/>
        </w:rPr>
        <w:t>1</w:t>
      </w:r>
      <w:r w:rsidR="00516AF2" w:rsidRPr="009946FE">
        <w:rPr>
          <w:sz w:val="24"/>
          <w:szCs w:val="24"/>
        </w:rPr>
        <w:t xml:space="preserve"> </w:t>
      </w:r>
      <w:proofErr w:type="gramStart"/>
      <w:r w:rsidR="00264E82" w:rsidRPr="009946FE">
        <w:rPr>
          <w:sz w:val="24"/>
          <w:szCs w:val="24"/>
        </w:rPr>
        <w:t>Avril</w:t>
      </w:r>
      <w:proofErr w:type="gramEnd"/>
      <w:r w:rsidRPr="009946FE">
        <w:rPr>
          <w:sz w:val="24"/>
          <w:szCs w:val="24"/>
        </w:rPr>
        <w:t xml:space="preserve"> 2023.</w:t>
      </w:r>
    </w:p>
    <w:p w14:paraId="5F61E12A" w14:textId="77777777" w:rsidR="00BA0017" w:rsidRPr="00733EF5" w:rsidRDefault="00BA0017">
      <w:pPr>
        <w:pStyle w:val="Corpodetexto"/>
        <w:ind w:left="0"/>
        <w:rPr>
          <w:sz w:val="24"/>
          <w:szCs w:val="24"/>
        </w:rPr>
      </w:pPr>
    </w:p>
    <w:p w14:paraId="490800F8" w14:textId="1F390F45" w:rsidR="00BA0017" w:rsidRPr="00644F62" w:rsidRDefault="00756688" w:rsidP="00264E82">
      <w:pPr>
        <w:jc w:val="both"/>
        <w:rPr>
          <w:sz w:val="24"/>
          <w:szCs w:val="24"/>
        </w:rPr>
      </w:pPr>
      <w:r w:rsidRPr="00644F62">
        <w:rPr>
          <w:sz w:val="24"/>
          <w:szCs w:val="24"/>
        </w:rPr>
        <w:t xml:space="preserve">La République Démocratique de São </w:t>
      </w:r>
      <w:r w:rsidR="005C2D90" w:rsidRPr="00644F62">
        <w:rPr>
          <w:sz w:val="24"/>
          <w:szCs w:val="24"/>
        </w:rPr>
        <w:t>Tomé</w:t>
      </w:r>
      <w:r w:rsidRPr="00644F62">
        <w:rPr>
          <w:sz w:val="24"/>
          <w:szCs w:val="24"/>
        </w:rPr>
        <w:t xml:space="preserve"> et Principe a reçu un don du Groupe de la Banque Africaine de Développement à travers de le </w:t>
      </w:r>
      <w:r w:rsidRPr="00644F62">
        <w:rPr>
          <w:b/>
          <w:bCs/>
          <w:sz w:val="24"/>
          <w:szCs w:val="24"/>
        </w:rPr>
        <w:t xml:space="preserve">Fonds Africain de Développement (FAD), </w:t>
      </w:r>
      <w:r w:rsidRPr="00644F62">
        <w:rPr>
          <w:sz w:val="24"/>
          <w:szCs w:val="24"/>
        </w:rPr>
        <w:t>afin de couvrir le coût du</w:t>
      </w:r>
      <w:r w:rsidRPr="00644F62">
        <w:rPr>
          <w:b/>
          <w:bCs/>
          <w:sz w:val="24"/>
          <w:szCs w:val="24"/>
        </w:rPr>
        <w:t xml:space="preserve"> Project ZUNTAMON LCI – Phase I</w:t>
      </w:r>
      <w:r w:rsidRPr="00644F62">
        <w:rPr>
          <w:sz w:val="24"/>
          <w:szCs w:val="24"/>
        </w:rPr>
        <w:t xml:space="preserve">, et a l’intention d’utiliser une partie des sommes accordées au titre de ce don pour financer le </w:t>
      </w:r>
      <w:r w:rsidR="005C2D90" w:rsidRPr="00644F62">
        <w:rPr>
          <w:sz w:val="24"/>
          <w:szCs w:val="24"/>
        </w:rPr>
        <w:t xml:space="preserve">contrat d’un Conseiller technique </w:t>
      </w:r>
      <w:r w:rsidR="003D370B" w:rsidRPr="00644F62">
        <w:rPr>
          <w:sz w:val="24"/>
          <w:szCs w:val="24"/>
        </w:rPr>
        <w:t>pour renforcer la capacité de l’</w:t>
      </w:r>
      <w:r w:rsidR="00C21FCD" w:rsidRPr="00644F62">
        <w:rPr>
          <w:sz w:val="24"/>
          <w:szCs w:val="24"/>
        </w:rPr>
        <w:t xml:space="preserve"> Association des Femmes Entrepreneur</w:t>
      </w:r>
      <w:r w:rsidR="00187DD4" w:rsidRPr="00644F62">
        <w:rPr>
          <w:sz w:val="24"/>
          <w:szCs w:val="24"/>
        </w:rPr>
        <w:t>e</w:t>
      </w:r>
      <w:r w:rsidR="00C21FCD" w:rsidRPr="00644F62">
        <w:rPr>
          <w:sz w:val="24"/>
          <w:szCs w:val="24"/>
        </w:rPr>
        <w:t>s Professionnelles de São Tomé et Principe (</w:t>
      </w:r>
      <w:r w:rsidR="003D370B" w:rsidRPr="00644F62">
        <w:rPr>
          <w:sz w:val="24"/>
          <w:szCs w:val="24"/>
        </w:rPr>
        <w:t>AMEPSTP</w:t>
      </w:r>
      <w:r w:rsidR="00C21FCD" w:rsidRPr="00644F62">
        <w:rPr>
          <w:sz w:val="24"/>
          <w:szCs w:val="24"/>
        </w:rPr>
        <w:t>)</w:t>
      </w:r>
      <w:r w:rsidR="003D370B" w:rsidRPr="00644F62">
        <w:rPr>
          <w:sz w:val="24"/>
          <w:szCs w:val="24"/>
        </w:rPr>
        <w:t xml:space="preserve"> à accompagner et fournir des services à ses associées et femmes entrepreneures dans le cadre général de la mise en œuvre de l’Initiative ZUNTAMON à São Tomé et Principe. </w:t>
      </w:r>
    </w:p>
    <w:p w14:paraId="0CAF07C2" w14:textId="77777777" w:rsidR="007E0388" w:rsidRPr="00644F62" w:rsidRDefault="007E0388" w:rsidP="00863108">
      <w:pPr>
        <w:pStyle w:val="Corpodetexto"/>
        <w:ind w:left="0" w:right="102"/>
        <w:jc w:val="both"/>
        <w:rPr>
          <w:b/>
          <w:sz w:val="24"/>
          <w:szCs w:val="24"/>
        </w:rPr>
      </w:pPr>
    </w:p>
    <w:p w14:paraId="3261C99F" w14:textId="7A8A0DCD" w:rsidR="007E0388" w:rsidRPr="00644F62" w:rsidRDefault="00756688" w:rsidP="007E0388">
      <w:pPr>
        <w:spacing w:line="276" w:lineRule="auto"/>
        <w:jc w:val="both"/>
        <w:rPr>
          <w:sz w:val="24"/>
          <w:szCs w:val="24"/>
        </w:rPr>
      </w:pPr>
      <w:r w:rsidRPr="00644F62">
        <w:rPr>
          <w:sz w:val="24"/>
          <w:szCs w:val="24"/>
          <w:u w:val="single"/>
        </w:rPr>
        <w:t xml:space="preserve">Les services prévus au titre de ce </w:t>
      </w:r>
      <w:r w:rsidR="003D370B" w:rsidRPr="00644F62">
        <w:rPr>
          <w:sz w:val="24"/>
          <w:szCs w:val="24"/>
          <w:u w:val="single"/>
        </w:rPr>
        <w:t>contrat</w:t>
      </w:r>
      <w:r w:rsidRPr="00644F62">
        <w:rPr>
          <w:sz w:val="24"/>
          <w:szCs w:val="24"/>
          <w:u w:val="single"/>
        </w:rPr>
        <w:t xml:space="preserve"> comprennent notamment</w:t>
      </w:r>
      <w:r w:rsidRPr="00644F62">
        <w:rPr>
          <w:sz w:val="24"/>
          <w:szCs w:val="24"/>
        </w:rPr>
        <w:t xml:space="preserve"> : </w:t>
      </w:r>
      <w:r w:rsidR="007E0388" w:rsidRPr="00644F62">
        <w:rPr>
          <w:sz w:val="24"/>
          <w:szCs w:val="24"/>
        </w:rPr>
        <w:t xml:space="preserve">i) Mise en place de l'analyse SWOT/FOFA </w:t>
      </w:r>
      <w:r w:rsidR="008F75DA" w:rsidRPr="00644F62">
        <w:t>AMEPSTP</w:t>
      </w:r>
      <w:r w:rsidR="007E0388" w:rsidRPr="00644F62">
        <w:rPr>
          <w:sz w:val="24"/>
          <w:szCs w:val="24"/>
        </w:rPr>
        <w:t xml:space="preserve"> et chaîne de valeur ; ii) Appui à la conception d'un plan stratégique triennal pour l'association ; iii) Formation et renforcement des capacités des groupes cibles (individuels, associations, groupements féminins) ; iv) Création d'un bureau de services spécialisés pour soutenir les membres de l'Association et les femmes entrepreneures en général et iv) Plaidoyer et réseau au profit de </w:t>
      </w:r>
      <w:r w:rsidR="008F75DA" w:rsidRPr="00644F62">
        <w:rPr>
          <w:sz w:val="24"/>
          <w:szCs w:val="24"/>
        </w:rPr>
        <w:t>l'</w:t>
      </w:r>
      <w:r w:rsidR="008F75DA" w:rsidRPr="00644F62">
        <w:t xml:space="preserve"> AMEPSTP</w:t>
      </w:r>
      <w:r w:rsidR="00863108" w:rsidRPr="00644F62">
        <w:rPr>
          <w:sz w:val="24"/>
          <w:szCs w:val="24"/>
        </w:rPr>
        <w:t>.</w:t>
      </w:r>
    </w:p>
    <w:p w14:paraId="3E369022" w14:textId="5B3EF4DF" w:rsidR="00BA0017" w:rsidRPr="00644F62" w:rsidRDefault="00756688" w:rsidP="00593533">
      <w:pPr>
        <w:pStyle w:val="Corpodetexto"/>
        <w:spacing w:before="285" w:line="273" w:lineRule="auto"/>
        <w:ind w:left="0" w:right="108"/>
        <w:jc w:val="both"/>
        <w:rPr>
          <w:sz w:val="24"/>
          <w:szCs w:val="24"/>
        </w:rPr>
      </w:pPr>
      <w:r w:rsidRPr="00644F62">
        <w:rPr>
          <w:sz w:val="24"/>
          <w:szCs w:val="24"/>
        </w:rPr>
        <w:t xml:space="preserve">Ainsi, le </w:t>
      </w:r>
      <w:r w:rsidR="00733EF5" w:rsidRPr="00644F62">
        <w:rPr>
          <w:b/>
          <w:bCs/>
          <w:sz w:val="24"/>
          <w:szCs w:val="24"/>
        </w:rPr>
        <w:t>Projet ZUNTAMON</w:t>
      </w:r>
      <w:r w:rsidRPr="00644F62">
        <w:rPr>
          <w:b/>
          <w:bCs/>
          <w:sz w:val="24"/>
          <w:szCs w:val="24"/>
        </w:rPr>
        <w:t xml:space="preserve"> </w:t>
      </w:r>
      <w:r w:rsidR="003212ED" w:rsidRPr="00644F62">
        <w:rPr>
          <w:b/>
          <w:bCs/>
          <w:sz w:val="24"/>
          <w:szCs w:val="24"/>
        </w:rPr>
        <w:t>LCI – Phase</w:t>
      </w:r>
      <w:r w:rsidRPr="00644F62">
        <w:rPr>
          <w:b/>
          <w:bCs/>
          <w:sz w:val="24"/>
          <w:szCs w:val="24"/>
        </w:rPr>
        <w:t xml:space="preserve"> </w:t>
      </w:r>
      <w:r w:rsidR="003212ED" w:rsidRPr="00644F62">
        <w:rPr>
          <w:b/>
          <w:bCs/>
          <w:sz w:val="24"/>
          <w:szCs w:val="24"/>
        </w:rPr>
        <w:t xml:space="preserve">I </w:t>
      </w:r>
      <w:r w:rsidR="003212ED" w:rsidRPr="00644F62">
        <w:rPr>
          <w:sz w:val="24"/>
          <w:szCs w:val="24"/>
        </w:rPr>
        <w:t>invite</w:t>
      </w:r>
      <w:r w:rsidR="00A30E5C">
        <w:rPr>
          <w:sz w:val="24"/>
          <w:szCs w:val="24"/>
        </w:rPr>
        <w:t xml:space="preserve"> les Consultants éligibles </w:t>
      </w:r>
      <w:r w:rsidRPr="00644F62">
        <w:rPr>
          <w:sz w:val="24"/>
          <w:szCs w:val="24"/>
        </w:rPr>
        <w:t xml:space="preserve">à </w:t>
      </w:r>
      <w:proofErr w:type="gramStart"/>
      <w:r w:rsidRPr="00644F62">
        <w:rPr>
          <w:sz w:val="24"/>
          <w:szCs w:val="24"/>
        </w:rPr>
        <w:t xml:space="preserve">présenter  </w:t>
      </w:r>
      <w:r w:rsidRPr="00644F62">
        <w:rPr>
          <w:sz w:val="24"/>
          <w:szCs w:val="24"/>
        </w:rPr>
        <w:lastRenderedPageBreak/>
        <w:t>leur</w:t>
      </w:r>
      <w:proofErr w:type="gramEnd"/>
      <w:r w:rsidRPr="00644F62">
        <w:rPr>
          <w:sz w:val="24"/>
          <w:szCs w:val="24"/>
        </w:rPr>
        <w:t xml:space="preserve">  candidature en  vue  de  fournir  les  services  définis  ci-dessus. Les </w:t>
      </w:r>
      <w:r w:rsidR="009D4805" w:rsidRPr="00644F62">
        <w:rPr>
          <w:sz w:val="24"/>
          <w:szCs w:val="24"/>
        </w:rPr>
        <w:t xml:space="preserve">consultants </w:t>
      </w:r>
      <w:r w:rsidR="00733EF5" w:rsidRPr="00644F62">
        <w:rPr>
          <w:sz w:val="24"/>
          <w:szCs w:val="24"/>
        </w:rPr>
        <w:t xml:space="preserve">individuels </w:t>
      </w:r>
      <w:r w:rsidR="003212ED" w:rsidRPr="00644F62">
        <w:rPr>
          <w:sz w:val="24"/>
          <w:szCs w:val="24"/>
        </w:rPr>
        <w:t>intéressés doivent fournir les</w:t>
      </w:r>
      <w:r w:rsidRPr="00644F62">
        <w:rPr>
          <w:sz w:val="24"/>
          <w:szCs w:val="24"/>
        </w:rPr>
        <w:t xml:space="preserve">  informations  sur  leur  capacité  et expérience  démontrant  qu’ils  sont  qualifiés  pour  </w:t>
      </w:r>
      <w:r w:rsidR="00733EF5" w:rsidRPr="00644F62">
        <w:rPr>
          <w:sz w:val="24"/>
          <w:szCs w:val="24"/>
        </w:rPr>
        <w:t xml:space="preserve">fournir les services </w:t>
      </w:r>
      <w:r w:rsidRPr="00644F62">
        <w:rPr>
          <w:sz w:val="24"/>
          <w:szCs w:val="24"/>
        </w:rPr>
        <w:t xml:space="preserve"> (</w:t>
      </w:r>
      <w:r w:rsidR="001D369E" w:rsidRPr="00644F62">
        <w:rPr>
          <w:sz w:val="24"/>
          <w:szCs w:val="24"/>
        </w:rPr>
        <w:t xml:space="preserve">Lettre de manifestation d’intérêt, </w:t>
      </w:r>
      <w:r w:rsidR="00733EF5" w:rsidRPr="00644F62">
        <w:rPr>
          <w:sz w:val="24"/>
          <w:szCs w:val="24"/>
        </w:rPr>
        <w:t>CV</w:t>
      </w:r>
      <w:r w:rsidR="00AE7660" w:rsidRPr="00644F62">
        <w:rPr>
          <w:sz w:val="24"/>
          <w:szCs w:val="24"/>
        </w:rPr>
        <w:t xml:space="preserve"> détaillé faisant ressortir les qualifications et </w:t>
      </w:r>
      <w:r w:rsidR="00733EF5" w:rsidRPr="00644F62">
        <w:rPr>
          <w:sz w:val="24"/>
          <w:szCs w:val="24"/>
        </w:rPr>
        <w:t xml:space="preserve"> </w:t>
      </w:r>
      <w:r w:rsidR="003212ED" w:rsidRPr="00644F62">
        <w:rPr>
          <w:sz w:val="24"/>
          <w:szCs w:val="24"/>
        </w:rPr>
        <w:t>expérience</w:t>
      </w:r>
      <w:r w:rsidR="00AE7660" w:rsidRPr="00644F62">
        <w:rPr>
          <w:sz w:val="24"/>
          <w:szCs w:val="24"/>
        </w:rPr>
        <w:t>s</w:t>
      </w:r>
      <w:r w:rsidR="003212ED" w:rsidRPr="00644F62">
        <w:rPr>
          <w:sz w:val="24"/>
          <w:szCs w:val="24"/>
        </w:rPr>
        <w:t xml:space="preserve">  dans  des  missions  </w:t>
      </w:r>
      <w:r w:rsidRPr="00644F62">
        <w:rPr>
          <w:sz w:val="24"/>
          <w:szCs w:val="24"/>
        </w:rPr>
        <w:t xml:space="preserve">similaires,  </w:t>
      </w:r>
      <w:r w:rsidR="007F7499" w:rsidRPr="00644F62">
        <w:rPr>
          <w:sz w:val="24"/>
          <w:szCs w:val="24"/>
        </w:rPr>
        <w:t xml:space="preserve">copies des </w:t>
      </w:r>
      <w:r w:rsidR="003212ED" w:rsidRPr="00644F62">
        <w:rPr>
          <w:sz w:val="24"/>
          <w:szCs w:val="24"/>
        </w:rPr>
        <w:t xml:space="preserve">diplômes et </w:t>
      </w:r>
      <w:r w:rsidR="007F7499" w:rsidRPr="00644F62">
        <w:rPr>
          <w:sz w:val="24"/>
          <w:szCs w:val="24"/>
        </w:rPr>
        <w:t>des attestations de</w:t>
      </w:r>
      <w:r w:rsidR="003212ED" w:rsidRPr="00644F62">
        <w:rPr>
          <w:sz w:val="24"/>
          <w:szCs w:val="24"/>
        </w:rPr>
        <w:t xml:space="preserve"> formations</w:t>
      </w:r>
      <w:r w:rsidRPr="00644F62">
        <w:rPr>
          <w:sz w:val="24"/>
          <w:szCs w:val="24"/>
        </w:rPr>
        <w:t>,</w:t>
      </w:r>
      <w:r w:rsidR="007F7499" w:rsidRPr="00644F62">
        <w:rPr>
          <w:sz w:val="24"/>
          <w:szCs w:val="24"/>
        </w:rPr>
        <w:t xml:space="preserve"> références  de prestations similaires accompagnées des preuves de réalisation notamment des attestations de services faits délivrées par le client, </w:t>
      </w:r>
      <w:r w:rsidRPr="00644F62">
        <w:rPr>
          <w:sz w:val="24"/>
          <w:szCs w:val="24"/>
        </w:rPr>
        <w:t>etc</w:t>
      </w:r>
      <w:r w:rsidR="003212ED" w:rsidRPr="00644F62">
        <w:rPr>
          <w:sz w:val="24"/>
          <w:szCs w:val="24"/>
        </w:rPr>
        <w:t>…</w:t>
      </w:r>
      <w:r w:rsidRPr="00644F62">
        <w:rPr>
          <w:sz w:val="24"/>
          <w:szCs w:val="24"/>
        </w:rPr>
        <w:t>).</w:t>
      </w:r>
      <w:r w:rsidR="00BB53C6" w:rsidRPr="00644F62">
        <w:rPr>
          <w:sz w:val="24"/>
          <w:szCs w:val="24"/>
        </w:rPr>
        <w:t xml:space="preserve"> Les manifestations d'intérêt seront évaluées comme </w:t>
      </w:r>
      <w:proofErr w:type="gramStart"/>
      <w:r w:rsidR="00BB53C6" w:rsidRPr="00644F62">
        <w:rPr>
          <w:sz w:val="24"/>
          <w:szCs w:val="24"/>
        </w:rPr>
        <w:t>suit:</w:t>
      </w:r>
      <w:proofErr w:type="gramEnd"/>
    </w:p>
    <w:p w14:paraId="1D72C272" w14:textId="77777777" w:rsidR="00B67CF5" w:rsidRPr="00644F62" w:rsidRDefault="00B67CF5" w:rsidP="00B67CF5">
      <w:pPr>
        <w:pStyle w:val="PargrafodaLista"/>
        <w:widowControl/>
        <w:autoSpaceDE/>
        <w:autoSpaceDN/>
        <w:ind w:left="1440"/>
        <w:contextualSpacing/>
        <w:jc w:val="both"/>
        <w:rPr>
          <w:b/>
          <w:bCs/>
          <w:i/>
          <w:iCs/>
        </w:rPr>
      </w:pPr>
    </w:p>
    <w:p w14:paraId="0967FC18" w14:textId="265A6B2C" w:rsidR="006F03C8" w:rsidRPr="00644F62" w:rsidRDefault="006F03C8" w:rsidP="00B67CF5">
      <w:pPr>
        <w:widowControl/>
        <w:autoSpaceDE/>
        <w:autoSpaceDN/>
        <w:ind w:firstLine="720"/>
        <w:contextualSpacing/>
        <w:jc w:val="both"/>
        <w:rPr>
          <w:b/>
          <w:bCs/>
          <w:i/>
          <w:iCs/>
        </w:rPr>
      </w:pPr>
      <w:r w:rsidRPr="00644F62">
        <w:rPr>
          <w:b/>
          <w:bCs/>
          <w:i/>
        </w:rPr>
        <w:t xml:space="preserve">Qualifications académiques, </w:t>
      </w:r>
      <w:r w:rsidRPr="00644F62">
        <w:rPr>
          <w:b/>
          <w:bCs/>
          <w:i/>
          <w:iCs/>
        </w:rPr>
        <w:t>Expérien</w:t>
      </w:r>
      <w:r w:rsidR="005B75D1">
        <w:rPr>
          <w:b/>
          <w:bCs/>
          <w:i/>
          <w:iCs/>
        </w:rPr>
        <w:t>ces et Compétences</w:t>
      </w:r>
    </w:p>
    <w:p w14:paraId="753ED3C6" w14:textId="77777777" w:rsidR="006F03C8" w:rsidRPr="00644F62" w:rsidRDefault="006F03C8" w:rsidP="006F03C8">
      <w:pPr>
        <w:pStyle w:val="PargrafodaLista"/>
        <w:ind w:left="1440"/>
        <w:jc w:val="both"/>
        <w:rPr>
          <w:rFonts w:eastAsiaTheme="minorHAnsi"/>
          <w:b/>
          <w:bCs/>
          <w:i/>
          <w:iCs/>
        </w:rPr>
      </w:pPr>
    </w:p>
    <w:p w14:paraId="064F4677" w14:textId="35F3E5E0" w:rsidR="006F03C8" w:rsidRPr="00644F62" w:rsidRDefault="006F03C8" w:rsidP="006F03C8">
      <w:pPr>
        <w:jc w:val="both"/>
      </w:pPr>
      <w:r w:rsidRPr="00644F62">
        <w:t>- Au moins une Licence dans les domaines de l'économie, de l'administration des affaires, de la finance, de la gestion ou d'un autre domaine connexe</w:t>
      </w:r>
      <w:r w:rsidR="005E6949">
        <w:t>…………………………</w:t>
      </w:r>
      <w:proofErr w:type="gramStart"/>
      <w:r w:rsidR="00A30E5C">
        <w:t>…….</w:t>
      </w:r>
      <w:proofErr w:type="gramEnd"/>
      <w:r w:rsidR="005E6949" w:rsidRPr="00644F62">
        <w:rPr>
          <w:b/>
          <w:bCs/>
          <w:i/>
        </w:rPr>
        <w:t>20 points</w:t>
      </w:r>
    </w:p>
    <w:p w14:paraId="411A5B0B" w14:textId="77777777" w:rsidR="006F03C8" w:rsidRPr="00644F62" w:rsidRDefault="006F03C8" w:rsidP="006F03C8">
      <w:pPr>
        <w:pStyle w:val="PargrafodaLista"/>
        <w:tabs>
          <w:tab w:val="left" w:pos="2257"/>
          <w:tab w:val="left" w:pos="2258"/>
        </w:tabs>
        <w:ind w:left="2113"/>
        <w:rPr>
          <w:i/>
        </w:rPr>
      </w:pPr>
    </w:p>
    <w:p w14:paraId="2B239581" w14:textId="7EA4D00D" w:rsidR="006F03C8" w:rsidRPr="00644F62" w:rsidRDefault="006F03C8" w:rsidP="006F03C8">
      <w:r w:rsidRPr="00644F62">
        <w:t>- Au moins 8 ans d'expérience professionnelle en matière de gestion d'entreprise, dans l'environnement des affaires des petits pays in</w:t>
      </w:r>
      <w:r w:rsidR="005B75D1">
        <w:t>sulaires en développement ou pays les moins avancés (PIED/</w:t>
      </w:r>
      <w:proofErr w:type="gramStart"/>
      <w:r w:rsidR="005B75D1">
        <w:t>PMA</w:t>
      </w:r>
      <w:r w:rsidRPr="00644F62">
        <w:t>)</w:t>
      </w:r>
      <w:r w:rsidR="00D34F87" w:rsidRPr="00644F62">
        <w:t>…</w:t>
      </w:r>
      <w:proofErr w:type="gramEnd"/>
      <w:r w:rsidR="00D34F87" w:rsidRPr="00644F62">
        <w:t>……………………………………………………</w:t>
      </w:r>
      <w:r w:rsidR="00644F62" w:rsidRPr="00644F62">
        <w:t>………</w:t>
      </w:r>
      <w:r w:rsidR="005B75D1">
        <w:t>…….</w:t>
      </w:r>
      <w:r w:rsidR="00A30E5C">
        <w:t>.</w:t>
      </w:r>
      <w:r w:rsidR="00D34F87" w:rsidRPr="00644F62">
        <w:rPr>
          <w:b/>
          <w:bCs/>
        </w:rPr>
        <w:t>15 points</w:t>
      </w:r>
    </w:p>
    <w:p w14:paraId="4A7EE540" w14:textId="77777777" w:rsidR="006F03C8" w:rsidRPr="00644F62" w:rsidRDefault="006F03C8" w:rsidP="006F03C8">
      <w:pPr>
        <w:ind w:left="1405" w:firstLine="708"/>
        <w:rPr>
          <w:rFonts w:eastAsia="Calibri"/>
        </w:rPr>
      </w:pPr>
    </w:p>
    <w:p w14:paraId="012D9BCD" w14:textId="43A3D164" w:rsidR="006F03C8" w:rsidRPr="00644F62" w:rsidRDefault="006F03C8" w:rsidP="006F03C8">
      <w:pPr>
        <w:jc w:val="both"/>
      </w:pPr>
      <w:r w:rsidRPr="005E6949">
        <w:t>- Expérience antérieure en tant que Chef d’Equipe ou Expert clé dans au moins sept (07) projets pertinents dans la mise en œuvre de l'analyse SWOT / SWOT, appliquée au secteur privé</w:t>
      </w:r>
      <w:r w:rsidR="008E6F73" w:rsidRPr="005E6949">
        <w:t xml:space="preserve"> et au moins cinq (05) projets pertinents dans la mise en œuvre d'études et de recherches appliquées sur les chaînes de valeur ajoutée</w:t>
      </w:r>
      <w:r w:rsidR="00A30E5C">
        <w:t>…………………</w:t>
      </w:r>
      <w:proofErr w:type="gramStart"/>
      <w:r w:rsidR="00A30E5C">
        <w:t>…….</w:t>
      </w:r>
      <w:proofErr w:type="gramEnd"/>
      <w:r w:rsidR="00A30E5C">
        <w:t>……………………</w:t>
      </w:r>
      <w:r w:rsidR="00D34F87" w:rsidRPr="005E6949">
        <w:rPr>
          <w:b/>
          <w:bCs/>
        </w:rPr>
        <w:t>15 points</w:t>
      </w:r>
    </w:p>
    <w:p w14:paraId="044C797E" w14:textId="77777777" w:rsidR="008E6F73" w:rsidRPr="00644F62" w:rsidRDefault="008E6F73" w:rsidP="006F03C8">
      <w:pPr>
        <w:jc w:val="both"/>
      </w:pPr>
    </w:p>
    <w:p w14:paraId="45AA29E1" w14:textId="141BC9EE" w:rsidR="006F03C8" w:rsidRPr="00644F62" w:rsidRDefault="006F03C8" w:rsidP="006F03C8">
      <w:pPr>
        <w:jc w:val="both"/>
      </w:pPr>
      <w:r w:rsidRPr="00644F62">
        <w:t>-Expérience antérieure en tant que Chef d’Equipe ou Expert clé dans au moins cinq (05) projets pertinents dans l'élaboration de plans stratégiques, la planification, la mise en œuvre et le suivi de projets d'investissement</w:t>
      </w:r>
      <w:r w:rsidR="00D34F87" w:rsidRPr="00644F62">
        <w:t>, dont au moins deux (02) projets pertinents en tant que Team Leader ou Key Expert en plaidoyer, mise en réseau, représentation permettant de profiter de la visibilité et du positionnement stratégique d'une Association de Femmes d'un pays d'Afrique sub-saharienne …………………………………………………………………</w:t>
      </w:r>
      <w:r w:rsidR="008A3877" w:rsidRPr="00644F62">
        <w:t>…</w:t>
      </w:r>
      <w:r w:rsidR="00D34F87" w:rsidRPr="00644F62">
        <w:t>….…</w:t>
      </w:r>
      <w:r w:rsidR="00A30E5C">
        <w:t>…..</w:t>
      </w:r>
      <w:r w:rsidR="00D34F87" w:rsidRPr="00644F62">
        <w:rPr>
          <w:b/>
          <w:bCs/>
        </w:rPr>
        <w:t>15 points</w:t>
      </w:r>
    </w:p>
    <w:p w14:paraId="76EC715F" w14:textId="77777777" w:rsidR="006F03C8" w:rsidRPr="00644F62" w:rsidRDefault="006F03C8" w:rsidP="006F03C8">
      <w:pPr>
        <w:ind w:left="1405" w:firstLine="708"/>
        <w:rPr>
          <w:rFonts w:eastAsia="Calibri"/>
        </w:rPr>
      </w:pPr>
    </w:p>
    <w:p w14:paraId="7152AE78" w14:textId="37677BD3" w:rsidR="008A3877" w:rsidRPr="00644F62" w:rsidRDefault="006F03C8" w:rsidP="008A3877">
      <w:pPr>
        <w:jc w:val="both"/>
      </w:pPr>
      <w:r w:rsidRPr="00644F62">
        <w:t>- Avoir au moins cinq (05) ans d’expérience pertinente dans les approches genre appliquées au secteur privé, à savoir notamment l'accompagnement de l'entreprenariat féminin commerce et marketing/communication, finance et social business, Business Plans pour les petites entreprises dirigées par des femmes</w:t>
      </w:r>
      <w:r w:rsidR="008A3877" w:rsidRPr="00644F62">
        <w:t xml:space="preserve"> et le renforcement des capacités institutionnelles des MPME en offrant une formation, un soutien aux MPME dirigées par des femmes, en matière d'entreprise, de développement et de gestion de projet. Posséder une expérience dans la planification, la mise en œuvre et le suivi de projets d’investissement serait un atout supplémentaire. …………………………………………………………………..…… </w:t>
      </w:r>
      <w:proofErr w:type="gramStart"/>
      <w:r w:rsidR="005B75D1">
        <w:t>…..</w:t>
      </w:r>
      <w:proofErr w:type="gramEnd"/>
      <w:r w:rsidR="008A3877" w:rsidRPr="00644F62">
        <w:rPr>
          <w:b/>
          <w:bCs/>
        </w:rPr>
        <w:t>15 points</w:t>
      </w:r>
    </w:p>
    <w:p w14:paraId="67C65088" w14:textId="0BFC24C3" w:rsidR="006F03C8" w:rsidRPr="00644F62" w:rsidRDefault="006F03C8" w:rsidP="006F03C8">
      <w:pPr>
        <w:jc w:val="both"/>
      </w:pPr>
    </w:p>
    <w:p w14:paraId="319CD66B" w14:textId="662D9452" w:rsidR="006F03C8" w:rsidRPr="00644F62" w:rsidRDefault="006F03C8" w:rsidP="006F03C8">
      <w:pPr>
        <w:jc w:val="both"/>
      </w:pPr>
      <w:r w:rsidRPr="00644F62">
        <w:t xml:space="preserve">- Posséder une expérience </w:t>
      </w:r>
      <w:bookmarkStart w:id="1" w:name="_Hlk129297419"/>
      <w:r w:rsidRPr="00644F62">
        <w:t xml:space="preserve">professionnelle avérée d’au moins trois (03) ans dans les pays lusophones (CPLP) et dans le cadre des </w:t>
      </w:r>
      <w:r w:rsidR="005B75D1">
        <w:t>PIED/PMA</w:t>
      </w:r>
      <w:r w:rsidRPr="00644F62">
        <w:t xml:space="preserve"> en Afrique ou ailleurs</w:t>
      </w:r>
      <w:bookmarkEnd w:id="1"/>
      <w:r w:rsidR="007A785A" w:rsidRPr="00644F62">
        <w:t>……</w:t>
      </w:r>
      <w:r w:rsidR="005B75D1">
        <w:t>……</w:t>
      </w:r>
      <w:r w:rsidR="00A30E5C">
        <w:t>…</w:t>
      </w:r>
      <w:r w:rsidR="007A785A" w:rsidRPr="00644F62">
        <w:rPr>
          <w:b/>
          <w:bCs/>
        </w:rPr>
        <w:t>10 Points</w:t>
      </w:r>
    </w:p>
    <w:p w14:paraId="34C6683A" w14:textId="77777777" w:rsidR="006F03C8" w:rsidRPr="00644F62" w:rsidRDefault="006F03C8" w:rsidP="006F03C8">
      <w:pPr>
        <w:ind w:left="1405" w:firstLine="708"/>
        <w:rPr>
          <w:rFonts w:eastAsia="Calibri"/>
        </w:rPr>
      </w:pPr>
    </w:p>
    <w:p w14:paraId="7ABD0DB3" w14:textId="0EE4810B" w:rsidR="006F03C8" w:rsidRDefault="006F03C8" w:rsidP="006F03C8">
      <w:pPr>
        <w:jc w:val="both"/>
        <w:rPr>
          <w:b/>
          <w:bCs/>
        </w:rPr>
      </w:pPr>
      <w:r w:rsidRPr="00644F62">
        <w:t xml:space="preserve">- Parler et écrire couramment la langue </w:t>
      </w:r>
      <w:r w:rsidR="00644F62" w:rsidRPr="00644F62">
        <w:t>« </w:t>
      </w:r>
      <w:r w:rsidRPr="00644F62">
        <w:t>le portugais</w:t>
      </w:r>
      <w:r w:rsidR="00644F62" w:rsidRPr="00644F62">
        <w:t> </w:t>
      </w:r>
      <w:proofErr w:type="gramStart"/>
      <w:r w:rsidR="00644F62" w:rsidRPr="00644F62">
        <w:t>»</w:t>
      </w:r>
      <w:r w:rsidRPr="00644F62">
        <w:t>;</w:t>
      </w:r>
      <w:proofErr w:type="gramEnd"/>
      <w:r w:rsidRPr="00644F62">
        <w:t xml:space="preserve"> la connaissance pratique de l’anglais et/ou français est considérée comme une avantage...</w:t>
      </w:r>
      <w:r w:rsidR="00644F62" w:rsidRPr="00644F62">
        <w:t>............................................</w:t>
      </w:r>
      <w:r w:rsidR="005B75D1">
        <w:t>....</w:t>
      </w:r>
      <w:r w:rsidR="00644F62" w:rsidRPr="00644F62">
        <w:rPr>
          <w:b/>
          <w:bCs/>
        </w:rPr>
        <w:t>10 Points</w:t>
      </w:r>
    </w:p>
    <w:p w14:paraId="1B1DE4AD" w14:textId="15875EE2" w:rsidR="005B75D1" w:rsidRPr="00644F62" w:rsidRDefault="005B75D1" w:rsidP="006F03C8">
      <w:pPr>
        <w:jc w:val="both"/>
      </w:pPr>
    </w:p>
    <w:p w14:paraId="1D5EE0CB" w14:textId="66C8C473" w:rsidR="006F03C8" w:rsidRPr="00644F62" w:rsidRDefault="005B75D1" w:rsidP="005B75D1">
      <w:pPr>
        <w:rPr>
          <w:b/>
          <w:bCs/>
        </w:rPr>
      </w:pPr>
      <w:r>
        <w:rPr>
          <w:b/>
          <w:bCs/>
        </w:rPr>
        <w:t>Total critères ………………………………………………………………………………</w:t>
      </w:r>
      <w:r w:rsidR="006F03C8" w:rsidRPr="00644F62">
        <w:rPr>
          <w:b/>
          <w:bCs/>
        </w:rPr>
        <w:t>100 points</w:t>
      </w:r>
    </w:p>
    <w:p w14:paraId="21D9D4B5" w14:textId="77777777" w:rsidR="00863108" w:rsidRPr="00644F62" w:rsidRDefault="00863108" w:rsidP="00863108">
      <w:pPr>
        <w:pStyle w:val="Corpodetexto"/>
        <w:ind w:left="0" w:right="108"/>
        <w:jc w:val="both"/>
        <w:rPr>
          <w:sz w:val="22"/>
          <w:szCs w:val="22"/>
        </w:rPr>
      </w:pPr>
    </w:p>
    <w:p w14:paraId="4F825787" w14:textId="77777777" w:rsidR="00644F62" w:rsidRPr="00644F62" w:rsidRDefault="00644F62" w:rsidP="00863108">
      <w:pPr>
        <w:pStyle w:val="Corpodetexto"/>
        <w:ind w:left="0" w:right="108"/>
        <w:jc w:val="both"/>
        <w:rPr>
          <w:sz w:val="24"/>
          <w:szCs w:val="24"/>
        </w:rPr>
      </w:pPr>
    </w:p>
    <w:p w14:paraId="4E444F9A" w14:textId="6CE2AFE2" w:rsidR="00BA0017" w:rsidRPr="00644F62" w:rsidRDefault="00756688" w:rsidP="00863108">
      <w:pPr>
        <w:pStyle w:val="Corpodetexto"/>
        <w:ind w:left="0" w:right="108"/>
        <w:jc w:val="both"/>
        <w:rPr>
          <w:sz w:val="24"/>
          <w:szCs w:val="24"/>
        </w:rPr>
      </w:pPr>
      <w:r w:rsidRPr="00644F62">
        <w:rPr>
          <w:sz w:val="24"/>
          <w:szCs w:val="24"/>
        </w:rPr>
        <w:t xml:space="preserve">Les critères d’éligibilité, l’établissement de la liste restreinte et la procédure de sélection seront conformes aux « Politique de Passation des Marches pour les opérations financées par la Banque d'Octobre 2015 », qui sont disponibles sur le site web de la Banque à l’adresse : </w:t>
      </w:r>
      <w:hyperlink r:id="rId9" w:history="1">
        <w:r w:rsidR="00863108" w:rsidRPr="00644F62">
          <w:rPr>
            <w:rStyle w:val="Hiperligao"/>
            <w:color w:val="auto"/>
            <w:sz w:val="24"/>
            <w:szCs w:val="24"/>
          </w:rPr>
          <w:t>http://www.afdb.org.</w:t>
        </w:r>
      </w:hyperlink>
    </w:p>
    <w:p w14:paraId="5A198076" w14:textId="77777777" w:rsidR="00863108" w:rsidRPr="00644F62" w:rsidRDefault="00863108" w:rsidP="00863108">
      <w:pPr>
        <w:pStyle w:val="Corpodetexto"/>
        <w:ind w:left="0" w:right="108"/>
        <w:jc w:val="both"/>
        <w:rPr>
          <w:sz w:val="24"/>
          <w:szCs w:val="24"/>
        </w:rPr>
      </w:pPr>
    </w:p>
    <w:p w14:paraId="2DAEAC53" w14:textId="61998894" w:rsidR="00BA0017" w:rsidRPr="00644F62" w:rsidRDefault="00756688" w:rsidP="00863108">
      <w:pPr>
        <w:pStyle w:val="Corpodetexto"/>
        <w:ind w:left="0" w:right="108"/>
        <w:jc w:val="both"/>
        <w:rPr>
          <w:sz w:val="24"/>
          <w:szCs w:val="24"/>
        </w:rPr>
      </w:pPr>
      <w:r w:rsidRPr="00644F62">
        <w:rPr>
          <w:sz w:val="24"/>
          <w:szCs w:val="24"/>
        </w:rPr>
        <w:lastRenderedPageBreak/>
        <w:t>Les consultants intéressés peuvent obtenir de</w:t>
      </w:r>
      <w:r w:rsidR="007F7499" w:rsidRPr="00644F62">
        <w:rPr>
          <w:sz w:val="24"/>
          <w:szCs w:val="24"/>
        </w:rPr>
        <w:t xml:space="preserve">s </w:t>
      </w:r>
      <w:r w:rsidRPr="00644F62">
        <w:rPr>
          <w:sz w:val="24"/>
          <w:szCs w:val="24"/>
        </w:rPr>
        <w:t>informations</w:t>
      </w:r>
      <w:r w:rsidR="007F7499" w:rsidRPr="00644F62">
        <w:rPr>
          <w:sz w:val="24"/>
          <w:szCs w:val="24"/>
        </w:rPr>
        <w:t xml:space="preserve"> complémentaires et les </w:t>
      </w:r>
      <w:r w:rsidR="00E57DF0" w:rsidRPr="00644F62">
        <w:rPr>
          <w:sz w:val="24"/>
          <w:szCs w:val="24"/>
        </w:rPr>
        <w:t>T</w:t>
      </w:r>
      <w:r w:rsidR="007F7499" w:rsidRPr="00644F62">
        <w:rPr>
          <w:sz w:val="24"/>
          <w:szCs w:val="24"/>
        </w:rPr>
        <w:t xml:space="preserve">ermes de </w:t>
      </w:r>
      <w:r w:rsidR="00E57DF0" w:rsidRPr="00644F62">
        <w:rPr>
          <w:sz w:val="24"/>
          <w:szCs w:val="24"/>
        </w:rPr>
        <w:t>R</w:t>
      </w:r>
      <w:r w:rsidR="007F7499" w:rsidRPr="00644F62">
        <w:rPr>
          <w:sz w:val="24"/>
          <w:szCs w:val="24"/>
        </w:rPr>
        <w:t>éférences</w:t>
      </w:r>
      <w:r w:rsidR="00BA6BA8" w:rsidRPr="00644F62">
        <w:rPr>
          <w:sz w:val="24"/>
          <w:szCs w:val="24"/>
        </w:rPr>
        <w:t xml:space="preserve"> </w:t>
      </w:r>
      <w:r w:rsidR="00E57DF0" w:rsidRPr="00644F62">
        <w:rPr>
          <w:sz w:val="24"/>
          <w:szCs w:val="24"/>
        </w:rPr>
        <w:t>(</w:t>
      </w:r>
      <w:proofErr w:type="spellStart"/>
      <w:r w:rsidR="00E57DF0" w:rsidRPr="00644F62">
        <w:rPr>
          <w:sz w:val="24"/>
          <w:szCs w:val="24"/>
        </w:rPr>
        <w:t>TdR</w:t>
      </w:r>
      <w:proofErr w:type="spellEnd"/>
      <w:r w:rsidR="00E57DF0" w:rsidRPr="00644F62">
        <w:rPr>
          <w:sz w:val="24"/>
          <w:szCs w:val="24"/>
        </w:rPr>
        <w:t xml:space="preserve">) </w:t>
      </w:r>
      <w:r w:rsidR="00BA6BA8" w:rsidRPr="00644F62">
        <w:rPr>
          <w:sz w:val="24"/>
          <w:szCs w:val="24"/>
        </w:rPr>
        <w:t>à l’adresse ci-dessous</w:t>
      </w:r>
      <w:r w:rsidRPr="00644F62">
        <w:rPr>
          <w:sz w:val="24"/>
          <w:szCs w:val="24"/>
        </w:rPr>
        <w:t xml:space="preserve"> pendant l</w:t>
      </w:r>
      <w:r w:rsidR="00BA6BA8" w:rsidRPr="00644F62">
        <w:rPr>
          <w:sz w:val="24"/>
          <w:szCs w:val="24"/>
        </w:rPr>
        <w:t>e</w:t>
      </w:r>
      <w:r w:rsidRPr="00644F62">
        <w:rPr>
          <w:sz w:val="24"/>
          <w:szCs w:val="24"/>
        </w:rPr>
        <w:t>s heures de bureau (de 08h00 à 17h00), heure locale.</w:t>
      </w:r>
    </w:p>
    <w:p w14:paraId="0ADBD254" w14:textId="77777777" w:rsidR="00863108" w:rsidRPr="00644F62" w:rsidRDefault="00863108" w:rsidP="00863108">
      <w:pPr>
        <w:ind w:right="102"/>
        <w:jc w:val="both"/>
        <w:rPr>
          <w:sz w:val="24"/>
          <w:szCs w:val="24"/>
        </w:rPr>
      </w:pPr>
    </w:p>
    <w:p w14:paraId="2115BCC7" w14:textId="34060957" w:rsidR="00BA0017" w:rsidRPr="00644F62" w:rsidRDefault="00756688" w:rsidP="00863108">
      <w:pPr>
        <w:ind w:right="104"/>
        <w:jc w:val="both"/>
        <w:rPr>
          <w:b/>
          <w:bCs/>
          <w:sz w:val="24"/>
          <w:szCs w:val="24"/>
        </w:rPr>
      </w:pPr>
      <w:r w:rsidRPr="00644F62">
        <w:rPr>
          <w:sz w:val="24"/>
          <w:szCs w:val="24"/>
        </w:rPr>
        <w:t xml:space="preserve">Les </w:t>
      </w:r>
      <w:r w:rsidR="00BA6BA8" w:rsidRPr="00644F62">
        <w:rPr>
          <w:sz w:val="24"/>
          <w:szCs w:val="24"/>
        </w:rPr>
        <w:t>expressions</w:t>
      </w:r>
      <w:r w:rsidRPr="00644F62">
        <w:rPr>
          <w:sz w:val="24"/>
          <w:szCs w:val="24"/>
        </w:rPr>
        <w:t xml:space="preserve"> d'intérêt</w:t>
      </w:r>
      <w:r w:rsidR="00BA6BA8" w:rsidRPr="00644F62">
        <w:rPr>
          <w:sz w:val="24"/>
          <w:szCs w:val="24"/>
        </w:rPr>
        <w:t>s</w:t>
      </w:r>
      <w:r w:rsidRPr="00644F62">
        <w:rPr>
          <w:sz w:val="24"/>
          <w:szCs w:val="24"/>
        </w:rPr>
        <w:t xml:space="preserve"> </w:t>
      </w:r>
      <w:r w:rsidR="00BA6BA8" w:rsidRPr="00644F62">
        <w:rPr>
          <w:sz w:val="24"/>
          <w:szCs w:val="24"/>
        </w:rPr>
        <w:t xml:space="preserve">(rédigées en Français) doivent </w:t>
      </w:r>
      <w:r w:rsidRPr="00644F62">
        <w:rPr>
          <w:sz w:val="24"/>
          <w:szCs w:val="24"/>
        </w:rPr>
        <w:t xml:space="preserve">être envoyées à l'adresse ci-dessous avant le </w:t>
      </w:r>
      <w:r w:rsidR="00644F62" w:rsidRPr="009946FE">
        <w:rPr>
          <w:b/>
          <w:bCs/>
          <w:sz w:val="24"/>
          <w:szCs w:val="24"/>
        </w:rPr>
        <w:t>05 Mai</w:t>
      </w:r>
      <w:r w:rsidRPr="009946FE">
        <w:rPr>
          <w:b/>
          <w:bCs/>
          <w:sz w:val="24"/>
          <w:szCs w:val="24"/>
        </w:rPr>
        <w:t xml:space="preserve"> 2023 à 12h00 </w:t>
      </w:r>
      <w:r w:rsidR="009D5F7F" w:rsidRPr="009946FE">
        <w:rPr>
          <w:b/>
          <w:bCs/>
          <w:sz w:val="24"/>
          <w:szCs w:val="24"/>
        </w:rPr>
        <w:t>(GMT)</w:t>
      </w:r>
      <w:r w:rsidR="009D5F7F" w:rsidRPr="00644F62">
        <w:rPr>
          <w:sz w:val="24"/>
          <w:szCs w:val="24"/>
        </w:rPr>
        <w:t xml:space="preserve"> et</w:t>
      </w:r>
      <w:r w:rsidRPr="00644F62">
        <w:rPr>
          <w:sz w:val="24"/>
          <w:szCs w:val="24"/>
        </w:rPr>
        <w:t xml:space="preserve"> doivent porter la mention expresse </w:t>
      </w:r>
      <w:r w:rsidR="00A30E5C">
        <w:rPr>
          <w:b/>
          <w:bCs/>
          <w:sz w:val="24"/>
          <w:szCs w:val="24"/>
        </w:rPr>
        <w:t>«</w:t>
      </w:r>
      <w:r w:rsidRPr="00644F62">
        <w:rPr>
          <w:b/>
          <w:bCs/>
          <w:sz w:val="24"/>
          <w:szCs w:val="24"/>
        </w:rPr>
        <w:t xml:space="preserve">Recrutement d’un </w:t>
      </w:r>
      <w:r w:rsidR="00E57DF0" w:rsidRPr="00644F62">
        <w:rPr>
          <w:b/>
          <w:bCs/>
          <w:sz w:val="24"/>
          <w:szCs w:val="24"/>
        </w:rPr>
        <w:t xml:space="preserve">Consultant individuel en entreprenariat pour renforcer la capacité de </w:t>
      </w:r>
      <w:r w:rsidR="007D3219" w:rsidRPr="00644F62">
        <w:rPr>
          <w:b/>
          <w:bCs/>
          <w:sz w:val="24"/>
          <w:szCs w:val="24"/>
        </w:rPr>
        <w:t>l</w:t>
      </w:r>
      <w:r w:rsidR="00E57DF0" w:rsidRPr="00644F62">
        <w:rPr>
          <w:b/>
          <w:bCs/>
          <w:sz w:val="24"/>
          <w:szCs w:val="24"/>
        </w:rPr>
        <w:t>’</w:t>
      </w:r>
      <w:r w:rsidR="008F75DA" w:rsidRPr="00644F62">
        <w:rPr>
          <w:b/>
        </w:rPr>
        <w:t>AMEPSTP</w:t>
      </w:r>
      <w:r w:rsidR="00E57DF0" w:rsidRPr="00644F62">
        <w:rPr>
          <w:b/>
          <w:bCs/>
          <w:sz w:val="24"/>
          <w:szCs w:val="24"/>
        </w:rPr>
        <w:t xml:space="preserve"> à accompagner et fournir des services </w:t>
      </w:r>
      <w:r w:rsidR="009D5F7F" w:rsidRPr="00644F62">
        <w:rPr>
          <w:b/>
          <w:bCs/>
          <w:sz w:val="24"/>
          <w:szCs w:val="24"/>
        </w:rPr>
        <w:t>à</w:t>
      </w:r>
      <w:r w:rsidR="00E57DF0" w:rsidRPr="00644F62">
        <w:rPr>
          <w:b/>
          <w:bCs/>
          <w:sz w:val="24"/>
          <w:szCs w:val="24"/>
        </w:rPr>
        <w:t xml:space="preserve"> ses associées et femmes entrepreneures dans le cadre général de la mise en œuvre de l'Initiative </w:t>
      </w:r>
      <w:r w:rsidR="00A30E5C">
        <w:rPr>
          <w:b/>
          <w:bCs/>
          <w:sz w:val="24"/>
          <w:szCs w:val="24"/>
        </w:rPr>
        <w:t>ZUNTAMON à São Tomé et Principe</w:t>
      </w:r>
      <w:r w:rsidR="00E57DF0" w:rsidRPr="00644F62">
        <w:rPr>
          <w:b/>
          <w:bCs/>
          <w:sz w:val="24"/>
          <w:szCs w:val="24"/>
        </w:rPr>
        <w:t>»</w:t>
      </w:r>
      <w:r w:rsidRPr="00644F62">
        <w:rPr>
          <w:b/>
          <w:bCs/>
          <w:sz w:val="24"/>
          <w:szCs w:val="24"/>
        </w:rPr>
        <w:t>.</w:t>
      </w:r>
    </w:p>
    <w:p w14:paraId="7B2B6CCA" w14:textId="77777777" w:rsidR="00863108" w:rsidRDefault="00863108" w:rsidP="00863108">
      <w:pPr>
        <w:pStyle w:val="Corpodetexto"/>
        <w:spacing w:after="120"/>
        <w:ind w:left="0"/>
        <w:jc w:val="both"/>
        <w:rPr>
          <w:sz w:val="24"/>
          <w:szCs w:val="24"/>
        </w:rPr>
      </w:pPr>
    </w:p>
    <w:p w14:paraId="15C6A6C1" w14:textId="505FC629" w:rsidR="00BA0017" w:rsidRPr="00733EF5" w:rsidRDefault="00A30E5C" w:rsidP="00863108">
      <w:pPr>
        <w:pStyle w:val="Corpodetexto"/>
        <w:ind w:left="0"/>
        <w:jc w:val="both"/>
        <w:rPr>
          <w:sz w:val="24"/>
          <w:szCs w:val="24"/>
        </w:rPr>
      </w:pPr>
      <w:r>
        <w:rPr>
          <w:sz w:val="24"/>
          <w:szCs w:val="24"/>
        </w:rPr>
        <w:t xml:space="preserve">À l'attention </w:t>
      </w:r>
      <w:proofErr w:type="gramStart"/>
      <w:r>
        <w:rPr>
          <w:sz w:val="24"/>
          <w:szCs w:val="24"/>
        </w:rPr>
        <w:t>de</w:t>
      </w:r>
      <w:r w:rsidR="00756688" w:rsidRPr="00733EF5">
        <w:rPr>
          <w:sz w:val="24"/>
          <w:szCs w:val="24"/>
        </w:rPr>
        <w:t>:</w:t>
      </w:r>
      <w:proofErr w:type="gramEnd"/>
    </w:p>
    <w:p w14:paraId="00F800A0" w14:textId="77777777" w:rsidR="00BA0017" w:rsidRPr="00733EF5" w:rsidRDefault="00756688" w:rsidP="00593533">
      <w:pPr>
        <w:spacing w:before="8" w:line="319" w:lineRule="exact"/>
        <w:jc w:val="both"/>
        <w:rPr>
          <w:sz w:val="24"/>
          <w:szCs w:val="24"/>
        </w:rPr>
      </w:pPr>
      <w:r w:rsidRPr="00733EF5">
        <w:rPr>
          <w:sz w:val="24"/>
          <w:szCs w:val="24"/>
        </w:rPr>
        <w:t>Le Coordinateur du ZUNTAMON LCI</w:t>
      </w:r>
    </w:p>
    <w:p w14:paraId="453CAAAE" w14:textId="4C76E7D7" w:rsidR="00BA0017" w:rsidRPr="007D3219" w:rsidRDefault="00015A22" w:rsidP="00593533">
      <w:pPr>
        <w:pStyle w:val="Corpodetexto"/>
        <w:spacing w:line="247" w:lineRule="auto"/>
        <w:ind w:left="0" w:right="3236"/>
        <w:rPr>
          <w:sz w:val="24"/>
          <w:szCs w:val="24"/>
          <w:lang w:val="en-US"/>
        </w:rPr>
      </w:pPr>
      <w:proofErr w:type="spellStart"/>
      <w:r w:rsidRPr="007D3219">
        <w:rPr>
          <w:sz w:val="24"/>
          <w:szCs w:val="24"/>
          <w:lang w:val="en-US"/>
        </w:rPr>
        <w:t>Ministério</w:t>
      </w:r>
      <w:proofErr w:type="spellEnd"/>
      <w:r w:rsidRPr="007D3219">
        <w:rPr>
          <w:sz w:val="24"/>
          <w:szCs w:val="24"/>
          <w:lang w:val="en-US"/>
        </w:rPr>
        <w:t xml:space="preserve"> do</w:t>
      </w:r>
      <w:r w:rsidR="00756688" w:rsidRPr="007D3219">
        <w:rPr>
          <w:sz w:val="24"/>
          <w:szCs w:val="24"/>
          <w:lang w:val="en-US"/>
        </w:rPr>
        <w:t xml:space="preserve"> </w:t>
      </w:r>
      <w:proofErr w:type="spellStart"/>
      <w:r w:rsidR="00756688" w:rsidRPr="007D3219">
        <w:rPr>
          <w:sz w:val="24"/>
          <w:szCs w:val="24"/>
          <w:lang w:val="en-US"/>
        </w:rPr>
        <w:t>Planeamento</w:t>
      </w:r>
      <w:proofErr w:type="spellEnd"/>
      <w:r w:rsidR="00756688" w:rsidRPr="007D3219">
        <w:rPr>
          <w:sz w:val="24"/>
          <w:szCs w:val="24"/>
          <w:lang w:val="en-US"/>
        </w:rPr>
        <w:t xml:space="preserve">, </w:t>
      </w:r>
      <w:proofErr w:type="spellStart"/>
      <w:r w:rsidR="00756688" w:rsidRPr="007D3219">
        <w:rPr>
          <w:sz w:val="24"/>
          <w:szCs w:val="24"/>
          <w:lang w:val="en-US"/>
        </w:rPr>
        <w:t>Finanças</w:t>
      </w:r>
      <w:proofErr w:type="spellEnd"/>
      <w:r w:rsidR="00756688" w:rsidRPr="007D3219">
        <w:rPr>
          <w:sz w:val="24"/>
          <w:szCs w:val="24"/>
          <w:lang w:val="en-US"/>
        </w:rPr>
        <w:t xml:space="preserve"> e Economia Azul </w:t>
      </w:r>
      <w:proofErr w:type="spellStart"/>
      <w:r w:rsidR="00756688" w:rsidRPr="007D3219">
        <w:rPr>
          <w:sz w:val="24"/>
          <w:szCs w:val="24"/>
          <w:lang w:val="en-US"/>
        </w:rPr>
        <w:t>Edifício</w:t>
      </w:r>
      <w:proofErr w:type="spellEnd"/>
      <w:r w:rsidR="00756688" w:rsidRPr="007D3219">
        <w:rPr>
          <w:sz w:val="24"/>
          <w:szCs w:val="24"/>
          <w:lang w:val="en-US"/>
        </w:rPr>
        <w:t xml:space="preserve"> das </w:t>
      </w:r>
      <w:proofErr w:type="spellStart"/>
      <w:proofErr w:type="gramStart"/>
      <w:r w:rsidR="00756688" w:rsidRPr="007D3219">
        <w:rPr>
          <w:sz w:val="24"/>
          <w:szCs w:val="24"/>
          <w:lang w:val="en-US"/>
        </w:rPr>
        <w:t>Alfândegas</w:t>
      </w:r>
      <w:proofErr w:type="spellEnd"/>
      <w:proofErr w:type="gramEnd"/>
    </w:p>
    <w:p w14:paraId="436CA3AA" w14:textId="77777777" w:rsidR="00BA0017" w:rsidRPr="007D3219" w:rsidRDefault="00756688" w:rsidP="00593533">
      <w:pPr>
        <w:pStyle w:val="Corpodetexto"/>
        <w:spacing w:line="301" w:lineRule="exact"/>
        <w:ind w:left="0"/>
        <w:rPr>
          <w:sz w:val="24"/>
          <w:szCs w:val="24"/>
          <w:lang w:val="en-US"/>
        </w:rPr>
      </w:pPr>
      <w:r w:rsidRPr="007D3219">
        <w:rPr>
          <w:sz w:val="24"/>
          <w:szCs w:val="24"/>
          <w:lang w:val="en-US"/>
        </w:rPr>
        <w:t xml:space="preserve">Largo das </w:t>
      </w:r>
      <w:proofErr w:type="spellStart"/>
      <w:r w:rsidRPr="007D3219">
        <w:rPr>
          <w:sz w:val="24"/>
          <w:szCs w:val="24"/>
          <w:lang w:val="en-US"/>
        </w:rPr>
        <w:t>Alfândegas</w:t>
      </w:r>
      <w:proofErr w:type="spellEnd"/>
    </w:p>
    <w:p w14:paraId="39CF7684" w14:textId="77777777" w:rsidR="00BA0017" w:rsidRPr="007D3219" w:rsidRDefault="00756688" w:rsidP="00593533">
      <w:pPr>
        <w:pStyle w:val="Corpodetexto"/>
        <w:spacing w:line="318" w:lineRule="exact"/>
        <w:ind w:left="0"/>
        <w:rPr>
          <w:sz w:val="24"/>
          <w:szCs w:val="24"/>
          <w:lang w:val="en-US"/>
        </w:rPr>
      </w:pPr>
      <w:r w:rsidRPr="007D3219">
        <w:rPr>
          <w:sz w:val="24"/>
          <w:szCs w:val="24"/>
          <w:lang w:val="en-US"/>
        </w:rPr>
        <w:t>B.P nº 168</w:t>
      </w:r>
    </w:p>
    <w:p w14:paraId="670283E9" w14:textId="471CA97F" w:rsidR="00BA0017" w:rsidRPr="00733EF5" w:rsidRDefault="00756688" w:rsidP="00593533">
      <w:pPr>
        <w:pStyle w:val="Corpodetexto"/>
        <w:spacing w:before="10" w:line="235" w:lineRule="auto"/>
        <w:ind w:left="0" w:right="4884"/>
        <w:rPr>
          <w:sz w:val="24"/>
          <w:szCs w:val="24"/>
        </w:rPr>
      </w:pPr>
      <w:r w:rsidRPr="00733EF5">
        <w:rPr>
          <w:sz w:val="24"/>
          <w:szCs w:val="24"/>
        </w:rPr>
        <w:t xml:space="preserve">République de São Tomé et Príncipe </w:t>
      </w:r>
      <w:proofErr w:type="gramStart"/>
      <w:r w:rsidRPr="00733EF5">
        <w:rPr>
          <w:sz w:val="24"/>
          <w:szCs w:val="24"/>
        </w:rPr>
        <w:t>Email:</w:t>
      </w:r>
      <w:proofErr w:type="gramEnd"/>
      <w:r w:rsidR="00E57DF0">
        <w:rPr>
          <w:sz w:val="24"/>
          <w:szCs w:val="24"/>
        </w:rPr>
        <w:t xml:space="preserve"> </w:t>
      </w:r>
      <w:hyperlink r:id="rId10" w:history="1">
        <w:r w:rsidR="00E57DF0" w:rsidRPr="00C6247A">
          <w:rPr>
            <w:rStyle w:val="Hiperligao"/>
            <w:sz w:val="24"/>
            <w:szCs w:val="24"/>
          </w:rPr>
          <w:t>zuntamonlci@financas.gov.st</w:t>
        </w:r>
      </w:hyperlink>
      <w:r w:rsidR="00E57DF0">
        <w:rPr>
          <w:sz w:val="24"/>
          <w:szCs w:val="24"/>
        </w:rPr>
        <w:t xml:space="preserve"> </w:t>
      </w:r>
    </w:p>
    <w:sectPr w:rsidR="00BA0017" w:rsidRPr="00733EF5" w:rsidSect="007E0388">
      <w:type w:val="continuous"/>
      <w:pgSz w:w="11910" w:h="16850"/>
      <w:pgMar w:top="1304" w:right="1304" w:bottom="130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A7F6" w14:textId="77777777" w:rsidR="009C50F9" w:rsidRDefault="009C50F9" w:rsidP="007D3219">
      <w:r>
        <w:separator/>
      </w:r>
    </w:p>
  </w:endnote>
  <w:endnote w:type="continuationSeparator" w:id="0">
    <w:p w14:paraId="5B655A07" w14:textId="77777777" w:rsidR="009C50F9" w:rsidRDefault="009C50F9" w:rsidP="007D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3D23" w14:textId="77777777" w:rsidR="009C50F9" w:rsidRDefault="009C50F9" w:rsidP="007D3219">
      <w:r>
        <w:separator/>
      </w:r>
    </w:p>
  </w:footnote>
  <w:footnote w:type="continuationSeparator" w:id="0">
    <w:p w14:paraId="37947C27" w14:textId="77777777" w:rsidR="009C50F9" w:rsidRDefault="009C50F9" w:rsidP="007D3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468CC"/>
    <w:multiLevelType w:val="hybridMultilevel"/>
    <w:tmpl w:val="31E6CDD6"/>
    <w:lvl w:ilvl="0" w:tplc="079EA602">
      <w:numFmt w:val="bullet"/>
      <w:lvlText w:val="-"/>
      <w:lvlJc w:val="left"/>
      <w:pPr>
        <w:ind w:left="853" w:hanging="696"/>
      </w:pPr>
      <w:rPr>
        <w:rFonts w:ascii="Times New Roman" w:eastAsia="Times New Roman" w:hAnsi="Times New Roman" w:cs="Times New Roman" w:hint="default"/>
        <w:spacing w:val="-2"/>
        <w:w w:val="95"/>
        <w:sz w:val="24"/>
        <w:szCs w:val="24"/>
        <w:lang w:val="fr-FR" w:eastAsia="en-US" w:bidi="ar-SA"/>
      </w:rPr>
    </w:lvl>
    <w:lvl w:ilvl="1" w:tplc="231C5438">
      <w:numFmt w:val="bullet"/>
      <w:lvlText w:val=""/>
      <w:lvlJc w:val="left"/>
      <w:pPr>
        <w:ind w:left="2257" w:hanging="684"/>
      </w:pPr>
      <w:rPr>
        <w:rFonts w:ascii="Wingdings" w:eastAsia="Wingdings" w:hAnsi="Wingdings" w:cs="Wingdings" w:hint="default"/>
        <w:w w:val="100"/>
        <w:sz w:val="24"/>
        <w:szCs w:val="24"/>
        <w:lang w:val="fr-FR" w:eastAsia="en-US" w:bidi="ar-SA"/>
      </w:rPr>
    </w:lvl>
    <w:lvl w:ilvl="2" w:tplc="43F8E32E">
      <w:numFmt w:val="bullet"/>
      <w:lvlText w:val="•"/>
      <w:lvlJc w:val="left"/>
      <w:pPr>
        <w:ind w:left="2960" w:hanging="684"/>
      </w:pPr>
      <w:rPr>
        <w:rFonts w:hint="default"/>
        <w:lang w:val="fr-FR" w:eastAsia="en-US" w:bidi="ar-SA"/>
      </w:rPr>
    </w:lvl>
    <w:lvl w:ilvl="3" w:tplc="11C2C2C0">
      <w:numFmt w:val="bullet"/>
      <w:lvlText w:val="•"/>
      <w:lvlJc w:val="left"/>
      <w:pPr>
        <w:ind w:left="3828" w:hanging="684"/>
      </w:pPr>
      <w:rPr>
        <w:rFonts w:hint="default"/>
        <w:lang w:val="fr-FR" w:eastAsia="en-US" w:bidi="ar-SA"/>
      </w:rPr>
    </w:lvl>
    <w:lvl w:ilvl="4" w:tplc="C2B2E332">
      <w:numFmt w:val="bullet"/>
      <w:lvlText w:val="•"/>
      <w:lvlJc w:val="left"/>
      <w:pPr>
        <w:ind w:left="4696" w:hanging="684"/>
      </w:pPr>
      <w:rPr>
        <w:rFonts w:hint="default"/>
        <w:lang w:val="fr-FR" w:eastAsia="en-US" w:bidi="ar-SA"/>
      </w:rPr>
    </w:lvl>
    <w:lvl w:ilvl="5" w:tplc="A400FF72">
      <w:numFmt w:val="bullet"/>
      <w:lvlText w:val="•"/>
      <w:lvlJc w:val="left"/>
      <w:pPr>
        <w:ind w:left="5564" w:hanging="684"/>
      </w:pPr>
      <w:rPr>
        <w:rFonts w:hint="default"/>
        <w:lang w:val="fr-FR" w:eastAsia="en-US" w:bidi="ar-SA"/>
      </w:rPr>
    </w:lvl>
    <w:lvl w:ilvl="6" w:tplc="621C223A">
      <w:numFmt w:val="bullet"/>
      <w:lvlText w:val="•"/>
      <w:lvlJc w:val="left"/>
      <w:pPr>
        <w:ind w:left="6433" w:hanging="684"/>
      </w:pPr>
      <w:rPr>
        <w:rFonts w:hint="default"/>
        <w:lang w:val="fr-FR" w:eastAsia="en-US" w:bidi="ar-SA"/>
      </w:rPr>
    </w:lvl>
    <w:lvl w:ilvl="7" w:tplc="4FF85CC6">
      <w:numFmt w:val="bullet"/>
      <w:lvlText w:val="•"/>
      <w:lvlJc w:val="left"/>
      <w:pPr>
        <w:ind w:left="7301" w:hanging="684"/>
      </w:pPr>
      <w:rPr>
        <w:rFonts w:hint="default"/>
        <w:lang w:val="fr-FR" w:eastAsia="en-US" w:bidi="ar-SA"/>
      </w:rPr>
    </w:lvl>
    <w:lvl w:ilvl="8" w:tplc="78084D46">
      <w:numFmt w:val="bullet"/>
      <w:lvlText w:val="•"/>
      <w:lvlJc w:val="left"/>
      <w:pPr>
        <w:ind w:left="8169" w:hanging="684"/>
      </w:pPr>
      <w:rPr>
        <w:rFonts w:hint="default"/>
        <w:lang w:val="fr-FR" w:eastAsia="en-US" w:bidi="ar-SA"/>
      </w:rPr>
    </w:lvl>
  </w:abstractNum>
  <w:abstractNum w:abstractNumId="1" w15:restartNumberingAfterBreak="0">
    <w:nsid w:val="6EE16EF1"/>
    <w:multiLevelType w:val="hybridMultilevel"/>
    <w:tmpl w:val="56F0AC1A"/>
    <w:lvl w:ilvl="0" w:tplc="5B507A88">
      <w:start w:val="1"/>
      <w:numFmt w:val="upperRoman"/>
      <w:lvlText w:val="%1."/>
      <w:lvlJc w:val="left"/>
      <w:pPr>
        <w:ind w:left="1440" w:hanging="72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981108043">
    <w:abstractNumId w:val="0"/>
  </w:num>
  <w:num w:numId="2" w16cid:durableId="671642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17"/>
    <w:rsid w:val="00015A22"/>
    <w:rsid w:val="00041F65"/>
    <w:rsid w:val="00060747"/>
    <w:rsid w:val="00066675"/>
    <w:rsid w:val="00117C42"/>
    <w:rsid w:val="00187DD4"/>
    <w:rsid w:val="001C7143"/>
    <w:rsid w:val="001D369E"/>
    <w:rsid w:val="00264E82"/>
    <w:rsid w:val="003212ED"/>
    <w:rsid w:val="00332F25"/>
    <w:rsid w:val="0033795C"/>
    <w:rsid w:val="00351B4E"/>
    <w:rsid w:val="003C636D"/>
    <w:rsid w:val="003D370B"/>
    <w:rsid w:val="003E36DC"/>
    <w:rsid w:val="003E6466"/>
    <w:rsid w:val="00495374"/>
    <w:rsid w:val="00516AF2"/>
    <w:rsid w:val="00552866"/>
    <w:rsid w:val="00570F44"/>
    <w:rsid w:val="00576965"/>
    <w:rsid w:val="00586867"/>
    <w:rsid w:val="00593533"/>
    <w:rsid w:val="005B75D1"/>
    <w:rsid w:val="005C2D90"/>
    <w:rsid w:val="005E59CC"/>
    <w:rsid w:val="005E6949"/>
    <w:rsid w:val="00631B44"/>
    <w:rsid w:val="00644F62"/>
    <w:rsid w:val="00691B1B"/>
    <w:rsid w:val="006C4E18"/>
    <w:rsid w:val="006F03C8"/>
    <w:rsid w:val="00733EF5"/>
    <w:rsid w:val="00756688"/>
    <w:rsid w:val="007836B8"/>
    <w:rsid w:val="007A785A"/>
    <w:rsid w:val="007D3219"/>
    <w:rsid w:val="007E0388"/>
    <w:rsid w:val="007E5A2E"/>
    <w:rsid w:val="007F727A"/>
    <w:rsid w:val="007F7499"/>
    <w:rsid w:val="00863108"/>
    <w:rsid w:val="0088757D"/>
    <w:rsid w:val="008A3877"/>
    <w:rsid w:val="008C738D"/>
    <w:rsid w:val="008E6F73"/>
    <w:rsid w:val="008F75DA"/>
    <w:rsid w:val="0091206E"/>
    <w:rsid w:val="009946FE"/>
    <w:rsid w:val="009C50F9"/>
    <w:rsid w:val="009D264F"/>
    <w:rsid w:val="009D4805"/>
    <w:rsid w:val="009D5F7F"/>
    <w:rsid w:val="00A30E5C"/>
    <w:rsid w:val="00A44DB3"/>
    <w:rsid w:val="00AE7660"/>
    <w:rsid w:val="00B527B0"/>
    <w:rsid w:val="00B67CF5"/>
    <w:rsid w:val="00BA0017"/>
    <w:rsid w:val="00BA6BA8"/>
    <w:rsid w:val="00BB53C6"/>
    <w:rsid w:val="00BC79C1"/>
    <w:rsid w:val="00C21FCD"/>
    <w:rsid w:val="00C40F9B"/>
    <w:rsid w:val="00CD4C44"/>
    <w:rsid w:val="00CE70AB"/>
    <w:rsid w:val="00D34F87"/>
    <w:rsid w:val="00D37528"/>
    <w:rsid w:val="00D41B2F"/>
    <w:rsid w:val="00D548BF"/>
    <w:rsid w:val="00D85E19"/>
    <w:rsid w:val="00E57DF0"/>
    <w:rsid w:val="00E6003F"/>
    <w:rsid w:val="00E81E11"/>
    <w:rsid w:val="00FD7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2BB90"/>
  <w15:docId w15:val="{DCF53A44-31F1-4C2C-A54F-C10A1620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6"/>
    </w:pPr>
    <w:rPr>
      <w:sz w:val="28"/>
      <w:szCs w:val="28"/>
    </w:rPr>
  </w:style>
  <w:style w:type="paragraph" w:styleId="Ttulo">
    <w:name w:val="Title"/>
    <w:basedOn w:val="Normal"/>
    <w:uiPriority w:val="10"/>
    <w:qFormat/>
    <w:pPr>
      <w:spacing w:before="99"/>
      <w:ind w:left="1248" w:right="1236"/>
      <w:jc w:val="center"/>
    </w:pPr>
    <w:rPr>
      <w:b/>
      <w:bCs/>
      <w:sz w:val="28"/>
      <w:szCs w:val="28"/>
    </w:rPr>
  </w:style>
  <w:style w:type="paragraph" w:styleId="PargrafodaLista">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iperligao">
    <w:name w:val="Hyperlink"/>
    <w:basedOn w:val="Tipodeletrapredefinidodopargrafo"/>
    <w:uiPriority w:val="99"/>
    <w:unhideWhenUsed/>
    <w:rsid w:val="006C4E18"/>
    <w:rPr>
      <w:color w:val="0000FF" w:themeColor="hyperlink"/>
      <w:u w:val="single"/>
    </w:rPr>
  </w:style>
  <w:style w:type="character" w:customStyle="1" w:styleId="UnresolvedMention1">
    <w:name w:val="Unresolved Mention1"/>
    <w:basedOn w:val="Tipodeletrapredefinidodopargrafo"/>
    <w:uiPriority w:val="99"/>
    <w:semiHidden/>
    <w:unhideWhenUsed/>
    <w:rsid w:val="006C4E18"/>
    <w:rPr>
      <w:color w:val="605E5C"/>
      <w:shd w:val="clear" w:color="auto" w:fill="E1DFDD"/>
    </w:rPr>
  </w:style>
  <w:style w:type="character" w:styleId="Refdecomentrio">
    <w:name w:val="annotation reference"/>
    <w:basedOn w:val="Tipodeletrapredefinidodopargrafo"/>
    <w:uiPriority w:val="99"/>
    <w:semiHidden/>
    <w:unhideWhenUsed/>
    <w:rsid w:val="007D3219"/>
    <w:rPr>
      <w:sz w:val="16"/>
      <w:szCs w:val="16"/>
    </w:rPr>
  </w:style>
  <w:style w:type="paragraph" w:styleId="Textodecomentrio">
    <w:name w:val="annotation text"/>
    <w:basedOn w:val="Normal"/>
    <w:link w:val="TextodecomentrioCarter"/>
    <w:uiPriority w:val="99"/>
    <w:unhideWhenUsed/>
    <w:rsid w:val="007D3219"/>
    <w:rPr>
      <w:sz w:val="20"/>
      <w:szCs w:val="20"/>
    </w:rPr>
  </w:style>
  <w:style w:type="character" w:customStyle="1" w:styleId="TextodecomentrioCarter">
    <w:name w:val="Texto de comentário Caráter"/>
    <w:basedOn w:val="Tipodeletrapredefinidodopargrafo"/>
    <w:link w:val="Textodecomentrio"/>
    <w:uiPriority w:val="99"/>
    <w:rsid w:val="007D3219"/>
    <w:rPr>
      <w:rFonts w:ascii="Arial" w:eastAsia="Arial" w:hAnsi="Arial" w:cs="Arial"/>
      <w:sz w:val="20"/>
      <w:szCs w:val="20"/>
      <w:lang w:val="fr-FR"/>
    </w:rPr>
  </w:style>
  <w:style w:type="paragraph" w:styleId="Assuntodecomentrio">
    <w:name w:val="annotation subject"/>
    <w:basedOn w:val="Textodecomentrio"/>
    <w:next w:val="Textodecomentrio"/>
    <w:link w:val="AssuntodecomentrioCarter"/>
    <w:uiPriority w:val="99"/>
    <w:semiHidden/>
    <w:unhideWhenUsed/>
    <w:rsid w:val="007D3219"/>
    <w:rPr>
      <w:b/>
      <w:bCs/>
    </w:rPr>
  </w:style>
  <w:style w:type="character" w:customStyle="1" w:styleId="AssuntodecomentrioCarter">
    <w:name w:val="Assunto de comentário Caráter"/>
    <w:basedOn w:val="TextodecomentrioCarter"/>
    <w:link w:val="Assuntodecomentrio"/>
    <w:uiPriority w:val="99"/>
    <w:semiHidden/>
    <w:rsid w:val="007D3219"/>
    <w:rPr>
      <w:rFonts w:ascii="Arial" w:eastAsia="Arial" w:hAnsi="Arial" w:cs="Arial"/>
      <w:b/>
      <w:bCs/>
      <w:sz w:val="20"/>
      <w:szCs w:val="20"/>
      <w:lang w:val="fr-FR"/>
    </w:rPr>
  </w:style>
  <w:style w:type="paragraph" w:styleId="Reviso">
    <w:name w:val="Revision"/>
    <w:hidden/>
    <w:uiPriority w:val="99"/>
    <w:semiHidden/>
    <w:rsid w:val="00552866"/>
    <w:pPr>
      <w:widowControl/>
      <w:autoSpaceDE/>
      <w:autoSpaceDN/>
    </w:pPr>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0022">
      <w:bodyDiv w:val="1"/>
      <w:marLeft w:val="0"/>
      <w:marRight w:val="0"/>
      <w:marTop w:val="0"/>
      <w:marBottom w:val="0"/>
      <w:divBdr>
        <w:top w:val="none" w:sz="0" w:space="0" w:color="auto"/>
        <w:left w:val="none" w:sz="0" w:space="0" w:color="auto"/>
        <w:bottom w:val="none" w:sz="0" w:space="0" w:color="auto"/>
        <w:right w:val="none" w:sz="0" w:space="0" w:color="auto"/>
      </w:divBdr>
      <w:divsChild>
        <w:div w:id="1401441890">
          <w:marLeft w:val="0"/>
          <w:marRight w:val="0"/>
          <w:marTop w:val="0"/>
          <w:marBottom w:val="0"/>
          <w:divBdr>
            <w:top w:val="none" w:sz="0" w:space="0" w:color="auto"/>
            <w:left w:val="none" w:sz="0" w:space="0" w:color="auto"/>
            <w:bottom w:val="none" w:sz="0" w:space="0" w:color="auto"/>
            <w:right w:val="none" w:sz="0" w:space="0" w:color="auto"/>
          </w:divBdr>
        </w:div>
        <w:div w:id="515079879">
          <w:marLeft w:val="0"/>
          <w:marRight w:val="0"/>
          <w:marTop w:val="0"/>
          <w:marBottom w:val="0"/>
          <w:divBdr>
            <w:top w:val="none" w:sz="0" w:space="0" w:color="auto"/>
            <w:left w:val="none" w:sz="0" w:space="0" w:color="auto"/>
            <w:bottom w:val="none" w:sz="0" w:space="0" w:color="auto"/>
            <w:right w:val="none" w:sz="0" w:space="0" w:color="auto"/>
          </w:divBdr>
        </w:div>
        <w:div w:id="983311119">
          <w:marLeft w:val="0"/>
          <w:marRight w:val="0"/>
          <w:marTop w:val="0"/>
          <w:marBottom w:val="0"/>
          <w:divBdr>
            <w:top w:val="none" w:sz="0" w:space="0" w:color="auto"/>
            <w:left w:val="none" w:sz="0" w:space="0" w:color="auto"/>
            <w:bottom w:val="none" w:sz="0" w:space="0" w:color="auto"/>
            <w:right w:val="none" w:sz="0" w:space="0" w:color="auto"/>
          </w:divBdr>
        </w:div>
        <w:div w:id="5256415">
          <w:marLeft w:val="0"/>
          <w:marRight w:val="0"/>
          <w:marTop w:val="0"/>
          <w:marBottom w:val="0"/>
          <w:divBdr>
            <w:top w:val="none" w:sz="0" w:space="0" w:color="auto"/>
            <w:left w:val="none" w:sz="0" w:space="0" w:color="auto"/>
            <w:bottom w:val="none" w:sz="0" w:space="0" w:color="auto"/>
            <w:right w:val="none" w:sz="0" w:space="0" w:color="auto"/>
          </w:divBdr>
        </w:div>
        <w:div w:id="1826625227">
          <w:marLeft w:val="0"/>
          <w:marRight w:val="0"/>
          <w:marTop w:val="0"/>
          <w:marBottom w:val="0"/>
          <w:divBdr>
            <w:top w:val="none" w:sz="0" w:space="0" w:color="auto"/>
            <w:left w:val="none" w:sz="0" w:space="0" w:color="auto"/>
            <w:bottom w:val="none" w:sz="0" w:space="0" w:color="auto"/>
            <w:right w:val="none" w:sz="0" w:space="0" w:color="auto"/>
          </w:divBdr>
        </w:div>
        <w:div w:id="74936400">
          <w:marLeft w:val="0"/>
          <w:marRight w:val="0"/>
          <w:marTop w:val="0"/>
          <w:marBottom w:val="0"/>
          <w:divBdr>
            <w:top w:val="none" w:sz="0" w:space="0" w:color="auto"/>
            <w:left w:val="none" w:sz="0" w:space="0" w:color="auto"/>
            <w:bottom w:val="none" w:sz="0" w:space="0" w:color="auto"/>
            <w:right w:val="none" w:sz="0" w:space="0" w:color="auto"/>
          </w:divBdr>
        </w:div>
        <w:div w:id="1551647405">
          <w:marLeft w:val="0"/>
          <w:marRight w:val="0"/>
          <w:marTop w:val="0"/>
          <w:marBottom w:val="0"/>
          <w:divBdr>
            <w:top w:val="none" w:sz="0" w:space="0" w:color="auto"/>
            <w:left w:val="none" w:sz="0" w:space="0" w:color="auto"/>
            <w:bottom w:val="none" w:sz="0" w:space="0" w:color="auto"/>
            <w:right w:val="none" w:sz="0" w:space="0" w:color="auto"/>
          </w:divBdr>
        </w:div>
        <w:div w:id="2326179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untamonlci@financas.gov.st" TargetMode="External"/><Relationship Id="rId4" Type="http://schemas.openxmlformats.org/officeDocument/2006/relationships/webSettings" Target="webSettings.xml"/><Relationship Id="rId9" Type="http://schemas.openxmlformats.org/officeDocument/2006/relationships/hyperlink" Target="http://www.af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5370</Characters>
  <Application>Microsoft Office Word</Application>
  <DocSecurity>0</DocSecurity>
  <Lines>44</Lines>
  <Paragraphs>12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Ginesio Valentim Afonso da Mata</dc:creator>
  <cp:lastModifiedBy>Abel Veiga</cp:lastModifiedBy>
  <cp:revision>2</cp:revision>
  <dcterms:created xsi:type="dcterms:W3CDTF">2023-04-17T16:26:00Z</dcterms:created>
  <dcterms:modified xsi:type="dcterms:W3CDTF">2023-04-17T16:26:00Z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Office Word 2007</vt:lpwstr>
  </property>
  <property fmtid="{D5CDD505-2E9C-101B-9397-08002B2CF9AE}" pid="4" name="LastSaved">
    <vt:filetime>2023-02-13T00:00:00Z</vt:filetime>
  </property>
</Properties>
</file>