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CCA" w14:textId="77777777" w:rsidR="00FB0422" w:rsidRPr="002708C3" w:rsidRDefault="00FB0422" w:rsidP="00FB04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BCEF051" w14:textId="77777777" w:rsidR="00FB0422" w:rsidRPr="002708C3" w:rsidRDefault="00FB0422" w:rsidP="00FB042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708C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6F4051A" wp14:editId="6A74A8B5">
            <wp:extent cx="2005758" cy="1432684"/>
            <wp:effectExtent l="0" t="0" r="0" b="0"/>
            <wp:docPr id="870836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836927" name="Picture 8708369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58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3295" w14:textId="77777777" w:rsidR="00FB0422" w:rsidRPr="002708C3" w:rsidRDefault="00FB0422" w:rsidP="00FB04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835532C" w14:textId="77777777" w:rsidR="00460827" w:rsidRPr="002708C3" w:rsidRDefault="00460827" w:rsidP="00460827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62F7232" w14:textId="377D3AE7" w:rsidR="00FB0422" w:rsidRPr="00F3145F" w:rsidRDefault="00F3145F" w:rsidP="002708C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2708C3">
        <w:rPr>
          <w:b/>
          <w:color w:val="000000" w:themeColor="text1"/>
          <w:lang w:val="pt-PT"/>
        </w:rPr>
        <w:t xml:space="preserve">ARTIGO DO DIA MUNDIAL DA </w:t>
      </w:r>
      <w:r w:rsidR="00DA3D04">
        <w:rPr>
          <w:b/>
          <w:color w:val="000000" w:themeColor="text1"/>
          <w:lang w:val="pt-PT"/>
        </w:rPr>
        <w:t>PROPRIEDADE INTELECTUL (</w:t>
      </w:r>
      <w:r w:rsidRPr="002708C3">
        <w:rPr>
          <w:b/>
          <w:color w:val="000000" w:themeColor="text1"/>
          <w:lang w:val="pt-PT"/>
        </w:rPr>
        <w:t>PI</w:t>
      </w:r>
      <w:r w:rsidR="00DA3D04">
        <w:rPr>
          <w:b/>
          <w:color w:val="000000" w:themeColor="text1"/>
          <w:lang w:val="pt-PT"/>
        </w:rPr>
        <w:t>)</w:t>
      </w:r>
    </w:p>
    <w:p w14:paraId="653CA980" w14:textId="77777777" w:rsidR="00FB0422" w:rsidRPr="00F3145F" w:rsidRDefault="00FB0422" w:rsidP="002708C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</w:p>
    <w:p w14:paraId="633F7C53" w14:textId="06B3A025" w:rsidR="00FB0422" w:rsidRPr="002708C3" w:rsidRDefault="00F3145F" w:rsidP="002708C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708C3">
        <w:rPr>
          <w:b/>
          <w:color w:val="000000" w:themeColor="text1"/>
          <w:lang w:val="pt-PT"/>
        </w:rPr>
        <w:t xml:space="preserve">Data: </w:t>
      </w:r>
      <w:r w:rsidRPr="002708C3">
        <w:rPr>
          <w:b/>
          <w:bCs/>
          <w:color w:val="000000" w:themeColor="text1"/>
          <w:lang w:val="pt-PT"/>
        </w:rPr>
        <w:t xml:space="preserve">26 de </w:t>
      </w:r>
      <w:r>
        <w:rPr>
          <w:b/>
          <w:bCs/>
          <w:color w:val="000000" w:themeColor="text1"/>
          <w:lang w:val="pt-PT"/>
        </w:rPr>
        <w:t>A</w:t>
      </w:r>
      <w:r w:rsidRPr="002708C3">
        <w:rPr>
          <w:b/>
          <w:bCs/>
          <w:color w:val="000000" w:themeColor="text1"/>
          <w:lang w:val="pt-PT"/>
        </w:rPr>
        <w:t>bril de 2023</w:t>
      </w:r>
    </w:p>
    <w:p w14:paraId="15915A6A" w14:textId="77777777" w:rsidR="00FB0422" w:rsidRPr="002708C3" w:rsidRDefault="00FB0422" w:rsidP="002708C3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4465B52" w14:textId="77777777" w:rsidR="00FB0422" w:rsidRPr="002708C3" w:rsidRDefault="00FB0422" w:rsidP="002708C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A29FEDB" w14:textId="5C1E643C" w:rsidR="00FB0422" w:rsidRPr="00F3145F" w:rsidRDefault="00F3145F" w:rsidP="0042619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F3145F">
        <w:rPr>
          <w:rFonts w:ascii="Times New Roman" w:hAnsi="Times New Roman" w:cs="Times New Roman"/>
          <w:b/>
          <w:bCs/>
          <w:color w:val="000000" w:themeColor="text1"/>
          <w:lang w:val="pt-PT"/>
        </w:rPr>
        <w:t>Celebrando a atitude de "pode fazer" das mulheres inventoras, criadoras e empreendedoras</w:t>
      </w:r>
    </w:p>
    <w:p w14:paraId="5822D586" w14:textId="77777777" w:rsidR="00FB0422" w:rsidRPr="00F3145F" w:rsidRDefault="00FB0422" w:rsidP="0042619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4B6657D6" w14:textId="5C78F318" w:rsidR="00FB0422" w:rsidRPr="00F3145F" w:rsidRDefault="00F3145F" w:rsidP="0042619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</w:pPr>
      <w:r w:rsidRPr="00F3145F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>Por</w:t>
      </w:r>
      <w:r w:rsidR="00FB0422" w:rsidRPr="00F3145F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 xml:space="preserve"> </w:t>
      </w:r>
      <w:proofErr w:type="spellStart"/>
      <w:r w:rsidR="00FB0422" w:rsidRPr="00F3145F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>Bemanya</w:t>
      </w:r>
      <w:proofErr w:type="spellEnd"/>
      <w:r w:rsidR="00FB0422" w:rsidRPr="00F3145F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 xml:space="preserve"> </w:t>
      </w:r>
      <w:proofErr w:type="spellStart"/>
      <w:r w:rsidR="00FB0422" w:rsidRPr="00F3145F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>Twebaze</w:t>
      </w:r>
      <w:proofErr w:type="spellEnd"/>
      <w:r w:rsidR="00FB0422" w:rsidRPr="00F3145F">
        <w:rPr>
          <w:rFonts w:ascii="Times New Roman" w:hAnsi="Times New Roman" w:cs="Times New Roman"/>
          <w:b/>
          <w:bCs/>
          <w:i/>
          <w:iCs/>
          <w:color w:val="000000" w:themeColor="text1"/>
          <w:lang w:val="pt-PT"/>
        </w:rPr>
        <w:t xml:space="preserve">, </w:t>
      </w:r>
      <w:r w:rsidRPr="00F3145F">
        <w:rPr>
          <w:b/>
          <w:i/>
          <w:color w:val="000000" w:themeColor="text1"/>
          <w:lang w:val="pt-PT"/>
        </w:rPr>
        <w:t>Diretor-Geral da ARIPO</w:t>
      </w:r>
    </w:p>
    <w:p w14:paraId="304484A2" w14:textId="77777777" w:rsidR="00FB0422" w:rsidRPr="00426195" w:rsidRDefault="00FB0422" w:rsidP="0042619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26195">
        <w:rPr>
          <w:rFonts w:ascii="Times New Roman" w:hAnsi="Times New Roman" w:cs="Times New Roman"/>
          <w:b/>
          <w:bCs/>
          <w:i/>
          <w:iCs/>
          <w:color w:val="000000" w:themeColor="text1"/>
        </w:rPr>
        <w:t>Twitter: @BemanyaT</w:t>
      </w:r>
    </w:p>
    <w:p w14:paraId="4FA1172A" w14:textId="77777777" w:rsidR="00FB0422" w:rsidRPr="00426195" w:rsidRDefault="00FB0422" w:rsidP="00426195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D625651" w14:textId="72F3F782" w:rsidR="00496904" w:rsidRPr="00F3145F" w:rsidRDefault="00F3145F" w:rsidP="00426195">
      <w:pPr>
        <w:pStyle w:val="NormalWeb"/>
        <w:spacing w:before="300" w:beforeAutospacing="0" w:after="30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Hoje assinala-se o Dia Mundial da Propriedade Intelectual, com o tema "Mulheres e PI: Acelerando a Inovação e a Cria</w:t>
      </w:r>
      <w:r w:rsidR="008B5081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tividade". Este dia celebra o papel das mulheres em impulsionar descobertas científicas, criar novas tendências artísticas, construir negócios bem-sucedidos e transformar o mundo. Queremos aumentar a consciencialização sobre a importância da PI e como ela permite a inovação tecnológica, impulsionando o progresso humano e o florescimento da cena artística global</w:t>
      </w:r>
      <w:r w:rsidR="00496904"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6E158E88" w14:textId="77777777" w:rsidR="00650DDC" w:rsidRPr="00F3145F" w:rsidRDefault="00650DDC" w:rsidP="00426195">
      <w:pPr>
        <w:pStyle w:val="NormalWeb"/>
        <w:spacing w:before="300" w:beforeAutospacing="0" w:after="30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060D4E7E" w14:textId="39742DC8" w:rsidR="00650DDC" w:rsidRPr="00F3145F" w:rsidRDefault="00F3145F" w:rsidP="0042619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426195">
        <w:rPr>
          <w:b/>
          <w:bCs/>
          <w:color w:val="000000" w:themeColor="text1"/>
          <w:lang w:val="pt-PT"/>
        </w:rPr>
        <w:t xml:space="preserve">Situação </w:t>
      </w:r>
      <w:proofErr w:type="spellStart"/>
      <w:r w:rsidRPr="00426195">
        <w:rPr>
          <w:b/>
          <w:bCs/>
          <w:color w:val="000000" w:themeColor="text1"/>
          <w:lang w:val="pt-PT"/>
        </w:rPr>
        <w:t>A</w:t>
      </w:r>
      <w:r w:rsidR="00F40202">
        <w:rPr>
          <w:b/>
          <w:bCs/>
          <w:color w:val="000000" w:themeColor="text1"/>
          <w:lang w:val="pt-PT"/>
        </w:rPr>
        <w:t>c</w:t>
      </w:r>
      <w:r w:rsidRPr="00426195">
        <w:rPr>
          <w:b/>
          <w:bCs/>
          <w:color w:val="000000" w:themeColor="text1"/>
          <w:lang w:val="pt-PT"/>
        </w:rPr>
        <w:t>tual</w:t>
      </w:r>
      <w:proofErr w:type="spellEnd"/>
    </w:p>
    <w:p w14:paraId="0CBB81C7" w14:textId="390D2BF3" w:rsidR="00FA188A" w:rsidRDefault="00F3145F" w:rsidP="00426195">
      <w:pPr>
        <w:pStyle w:val="NormalWeb"/>
        <w:spacing w:before="300" w:beforeAutospacing="0" w:after="30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sub-representação das mulheres no sistema de PI é uma preocupação que tem sido devidamente destacada. Embora as mulheres tragam novas </w:t>
      </w:r>
      <w:proofErr w:type="spellStart"/>
      <w:r w:rsidR="00FA188A"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perspe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="00FA188A"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tivas</w:t>
      </w:r>
      <w:proofErr w:type="spellEnd"/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e talentos, apenas algumas participam formalmente e beneficiam da PI. Na academia e na pesquisa, as mulheres têm carreiras mais curtas e mal remuneradas e recebem menos financiamento para pesquisa do que os homens. No empreendedorismo, as pequenas e médias empresas (PMEs) de propriedade de mulheres continuam a ficar para trás, com uma lacuna de financiamento de US$1,5 tril</w:t>
      </w:r>
      <w:r w:rsidR="00FA188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</w:t>
      </w: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ão.</w:t>
      </w:r>
    </w:p>
    <w:p w14:paraId="77BB7B1F" w14:textId="77777777" w:rsidR="00FA188A" w:rsidRDefault="00FA188A" w:rsidP="00426195">
      <w:pPr>
        <w:pStyle w:val="NormalWeb"/>
        <w:spacing w:before="300" w:beforeAutospacing="0" w:after="30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694ACC7A" w14:textId="343E24D9" w:rsidR="00496904" w:rsidRPr="00F3145F" w:rsidRDefault="00F3145F" w:rsidP="00426195">
      <w:pPr>
        <w:pStyle w:val="NormalWeb"/>
        <w:spacing w:before="300" w:beforeAutospacing="0" w:after="30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As mulheres estão sub-representadas em cargos de liderança e técnicos em empresas, com apenas 23% dos executivos em todo o mundo sendo mulheres. De acordo com o Relatório de Progresso e Potencial de 2020 do Escritório de Patentes e Marcas Registradas dos Estados Unidos (USPTO), cerca de 12% dos inventores são mulheres. Em todo o mundo, apenas 16,2% </w:t>
      </w: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lastRenderedPageBreak/>
        <w:t xml:space="preserve">dos inventores nomeados na Cooperação de Patentes (PCT) em 2022 eram mulheres. Nas taxas </w:t>
      </w:r>
      <w:proofErr w:type="spellStart"/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tuais</w:t>
      </w:r>
      <w:proofErr w:type="spellEnd"/>
      <w:r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a paridade de gênero no uso do PCT só será alcançada em 2064</w:t>
      </w:r>
      <w:r w:rsidR="00496904" w:rsidRPr="00F3145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41E83FA9" w14:textId="77777777" w:rsidR="00460827" w:rsidRPr="00F3145F" w:rsidRDefault="00460827" w:rsidP="00426195">
      <w:pPr>
        <w:spacing w:line="276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lang w:val="pt-PT"/>
        </w:rPr>
      </w:pPr>
    </w:p>
    <w:p w14:paraId="2DADDC45" w14:textId="625BF08E" w:rsidR="00EC029E" w:rsidRPr="00E60C49" w:rsidRDefault="00F3145F" w:rsidP="00426195">
      <w:pPr>
        <w:spacing w:line="276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lang w:val="pt-PT"/>
        </w:rPr>
      </w:pPr>
      <w:r w:rsidRPr="00426195">
        <w:rPr>
          <w:b/>
          <w:color w:val="000000" w:themeColor="text1"/>
          <w:lang w:val="pt-PT"/>
        </w:rPr>
        <w:t>Progressos realizados</w:t>
      </w:r>
    </w:p>
    <w:p w14:paraId="59BDE49E" w14:textId="37DEA5CB" w:rsidR="00FA188A" w:rsidRDefault="00E60C49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A maioria dos escritórios de PI no mundo está desenvolvendo agendas de pesquisa e políticas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tivas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para fortalecer a contribuição das mulheres ao registo de patentes. Na ARIPO, temos a honra de ter nove dos nossos 22 Estados membros liderados por mulheres em Cabo Verde, Gana, o Reino do Lesot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h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o, Libéria, Namíbia, Seychelles, Serra Leoa, Sudão e Uganda. Estamos comprometidos em proteger os ganhos obtidos na jornada em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dire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ção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ao fechamento da lacuna de g</w:t>
      </w:r>
      <w:r w:rsidR="00FA188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é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nero.</w:t>
      </w:r>
      <w:r w:rsidR="00FA188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14:paraId="2A185F12" w14:textId="77777777" w:rsidR="00FA188A" w:rsidRDefault="00FA188A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4F638928" w14:textId="77777777" w:rsidR="00FA188A" w:rsidRDefault="00E60C49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Na ARIPO, temos orgulho de ser uma organização verdadeiramente transformadora, intergovernamental e liderada pelos Estados membros, que se esforça para manter os princípios da diversidade, especialmente a paridade de gênero. A diversidade está no cerne de quem somos. Muitas de nossas associadas mulheres na organização e em seus órgãos governantes ocupam posições estratégicas, incluindo estruturas de liderança nos bastidores.</w:t>
      </w:r>
      <w:r w:rsidR="00FA188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14:paraId="47D8B9F5" w14:textId="77777777" w:rsidR="00FA188A" w:rsidRDefault="00FA188A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46A35448" w14:textId="77777777" w:rsidR="00FA188A" w:rsidRDefault="00E60C49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Como parte de nossa mandato e proposta de valor, desenvolvemos várias estratégias voltadas para a participação inclusiva, para garantir que todos nós ganhemos ao incentivar ativamente as mulheres a usar o sistema de PI. Nos últimos anos, triplicamos o número de examinadoras de patentes mulheres. A análise de patentes é tradicionalmente dominada por homens, mas, por meio de iniciativas como treinamento, garantimos que a próxima geração de examinadoras de patentes tenha um equilíbrio de gênero notável.</w:t>
      </w:r>
      <w:r w:rsidR="00FA188A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</w:p>
    <w:p w14:paraId="2B957AD0" w14:textId="77777777" w:rsidR="00FA188A" w:rsidRDefault="00FA188A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17C926D3" w14:textId="67BEA60A" w:rsidR="00FA188A" w:rsidRDefault="00E60C49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Existem muitos exemplos de mulheres usando os direitos de PI para acelerar a inovação e a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cria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tividade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Em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Bot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w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ana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as mulheres de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Chobe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se uniram à Organização Mundial da Propriedade Intelectual (OMPI) para iniciar a Estratégia de Propriedade Intelectual e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Branding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para o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Proje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to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Chobe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Baskets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que apoia os produtores de cestas na comunidade de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Chobe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em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Kasane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, para </w:t>
      </w:r>
      <w:r w:rsidR="00FA188A"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registar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suas marcas usando ferramentas de PI. Em Uganda, o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Grooming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a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Successful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Woman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with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Intellectual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Mind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(GSWIM) é uma organização estabelecida por uma jovem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ugandens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para capacitar e inspirar um grupo de 70 empresas d</w:t>
      </w:r>
      <w:r w:rsidR="008B5081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propriedade de mulheres a ter sucesso usando PI. Desde então, el</w:t>
      </w:r>
      <w:r w:rsidR="00F402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s </w:t>
      </w:r>
      <w:r w:rsidR="00FA188A"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registaram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70 marcas comerciais no Uganda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Registration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Services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Bureau (URSB). A Dra. Mavis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Owureku-Asare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de Gana oferece soluções práticas para problemas que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afe</w:t>
      </w:r>
      <w:r w:rsidR="008B5081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tam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pequenos agricultores e mulheres processadoras de alimentos, como aprimorar a qualidade e a vida útil dos alimentos indígenas.</w:t>
      </w:r>
    </w:p>
    <w:p w14:paraId="1A7913F1" w14:textId="77777777" w:rsidR="00FA188A" w:rsidRDefault="00FA188A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</w:p>
    <w:p w14:paraId="59A43295" w14:textId="6AB66956" w:rsidR="00496904" w:rsidRPr="00E60C49" w:rsidRDefault="00E60C49" w:rsidP="00426195">
      <w:pPr>
        <w:pStyle w:val="NormalWeb"/>
        <w:spacing w:before="30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Não há dúvida de que as mulheres são agentes potentes de inovação, impulsionadoras do crescimento econômico e motores da criação de emprego. Devemos avançar com o caso de negócios para a paridade de gênero, incentivando mais mulheres a usar o sistema de PI para proteger e agregar valor ao seu trabalho. Na ARIPO, estamos comprometidos em fortalecer a contribuição das mulheres para a inovação e a </w:t>
      </w:r>
      <w:proofErr w:type="spellStart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cria</w:t>
      </w:r>
      <w:r w:rsidR="008B5081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</w:t>
      </w:r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tividade</w:t>
      </w:r>
      <w:proofErr w:type="spellEnd"/>
      <w:r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, e incentivamos mais mulheres a usar o sistema de PI para alcançar seus objetivos</w:t>
      </w:r>
      <w:r w:rsidR="00496904"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F3145F" w:rsidRPr="00426195">
        <w:rPr>
          <w:color w:val="000000" w:themeColor="text1"/>
          <w:lang w:val="pt-PT"/>
        </w:rPr>
        <w:t xml:space="preserve">Ao fazê-lo, podemos criar um mundo mais </w:t>
      </w:r>
      <w:r w:rsidR="00F3145F" w:rsidRPr="00426195">
        <w:rPr>
          <w:color w:val="000000" w:themeColor="text1"/>
          <w:lang w:val="pt-PT"/>
        </w:rPr>
        <w:lastRenderedPageBreak/>
        <w:t>inclusivo e diverso que celebre a atitude de fazer das mulheres inventoras, criadoras e empreendedoras</w:t>
      </w:r>
      <w:r w:rsidR="00496904" w:rsidRPr="00E60C49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.</w:t>
      </w:r>
    </w:p>
    <w:p w14:paraId="4DD3B9C0" w14:textId="77777777" w:rsidR="00FB0422" w:rsidRPr="00E60C49" w:rsidRDefault="00FB0422" w:rsidP="0042619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lang w:val="pt-PT"/>
        </w:rPr>
      </w:pPr>
    </w:p>
    <w:p w14:paraId="2588A0A6" w14:textId="77777777" w:rsidR="00460827" w:rsidRPr="00E60C49" w:rsidRDefault="00FB0422" w:rsidP="0042619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pt-PT"/>
        </w:rPr>
      </w:pPr>
      <w:r w:rsidRPr="00E60C49">
        <w:rPr>
          <w:rFonts w:ascii="Times New Roman" w:hAnsi="Times New Roman" w:cs="Times New Roman"/>
          <w:b/>
          <w:bCs/>
          <w:color w:val="000000" w:themeColor="text1"/>
          <w:lang w:val="pt-PT"/>
        </w:rPr>
        <w:t xml:space="preserve"> </w:t>
      </w:r>
    </w:p>
    <w:p w14:paraId="4E89EAC4" w14:textId="47652977" w:rsidR="00FB0422" w:rsidRPr="00426195" w:rsidRDefault="00E60C49" w:rsidP="00426195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26195">
        <w:rPr>
          <w:b/>
          <w:bCs/>
          <w:color w:val="000000" w:themeColor="text1"/>
          <w:lang w:val="pt-PT"/>
        </w:rPr>
        <w:t>FIM</w:t>
      </w:r>
      <w:r w:rsidR="006519A8" w:rsidRPr="0042619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C005040" w14:textId="77777777" w:rsidR="00FB0422" w:rsidRPr="002708C3" w:rsidRDefault="00FB0422" w:rsidP="00FB04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8B8A7" w14:textId="77777777" w:rsidR="00FB0422" w:rsidRPr="002708C3" w:rsidRDefault="00FB0422">
      <w:pPr>
        <w:rPr>
          <w:rFonts w:ascii="Times New Roman" w:hAnsi="Times New Roman" w:cs="Times New Roman"/>
          <w:color w:val="000000" w:themeColor="text1"/>
        </w:rPr>
      </w:pPr>
    </w:p>
    <w:sectPr w:rsidR="00FB0422" w:rsidRPr="002708C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9FC1" w14:textId="77777777" w:rsidR="00AE785D" w:rsidRDefault="00AE785D">
      <w:r>
        <w:separator/>
      </w:r>
    </w:p>
  </w:endnote>
  <w:endnote w:type="continuationSeparator" w:id="0">
    <w:p w14:paraId="3C0F7B75" w14:textId="77777777" w:rsidR="00AE785D" w:rsidRDefault="00A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54893507"/>
      <w:docPartObj>
        <w:docPartGallery w:val="Page Numbers (Bottom of Page)"/>
        <w:docPartUnique/>
      </w:docPartObj>
    </w:sdtPr>
    <w:sdtContent>
      <w:p w14:paraId="7EF18C9D" w14:textId="5867C152" w:rsidR="00460827" w:rsidRDefault="00460827" w:rsidP="00507BB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8C3C48" w14:textId="77777777" w:rsidR="00460827" w:rsidRDefault="00460827" w:rsidP="002708C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74824741"/>
      <w:docPartObj>
        <w:docPartGallery w:val="Page Numbers (Bottom of Page)"/>
        <w:docPartUnique/>
      </w:docPartObj>
    </w:sdtPr>
    <w:sdtContent>
      <w:p w14:paraId="389CD767" w14:textId="04AD2A5E" w:rsidR="00460827" w:rsidRDefault="00460827" w:rsidP="00507BB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B5081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8792809" w14:textId="13B65269" w:rsidR="00FB585D" w:rsidRPr="00FB585D" w:rsidRDefault="00000000" w:rsidP="002708C3">
    <w:pPr>
      <w:pStyle w:val="Rodap"/>
      <w:ind w:right="360"/>
      <w:jc w:val="center"/>
      <w:rPr>
        <w:rFonts w:ascii="Times New Roman" w:hAnsi="Times New Roman" w:cs="Times New Roman"/>
      </w:rPr>
    </w:pPr>
  </w:p>
  <w:p w14:paraId="7B01938B" w14:textId="77777777" w:rsidR="00FB585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E41" w14:textId="77777777" w:rsidR="00AE785D" w:rsidRDefault="00AE785D">
      <w:r>
        <w:separator/>
      </w:r>
    </w:p>
  </w:footnote>
  <w:footnote w:type="continuationSeparator" w:id="0">
    <w:p w14:paraId="2FEF036E" w14:textId="77777777" w:rsidR="00AE785D" w:rsidRDefault="00A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22"/>
    <w:rsid w:val="001D1577"/>
    <w:rsid w:val="00244E36"/>
    <w:rsid w:val="002708C3"/>
    <w:rsid w:val="002A1818"/>
    <w:rsid w:val="00372605"/>
    <w:rsid w:val="003A188F"/>
    <w:rsid w:val="003B72F8"/>
    <w:rsid w:val="00426195"/>
    <w:rsid w:val="004374A1"/>
    <w:rsid w:val="00460827"/>
    <w:rsid w:val="00467AC8"/>
    <w:rsid w:val="00496904"/>
    <w:rsid w:val="00506138"/>
    <w:rsid w:val="0061264B"/>
    <w:rsid w:val="00650DDC"/>
    <w:rsid w:val="006519A8"/>
    <w:rsid w:val="007D3191"/>
    <w:rsid w:val="007F6EA5"/>
    <w:rsid w:val="00885190"/>
    <w:rsid w:val="008B5081"/>
    <w:rsid w:val="008C0D18"/>
    <w:rsid w:val="00A45892"/>
    <w:rsid w:val="00AA3885"/>
    <w:rsid w:val="00AE785D"/>
    <w:rsid w:val="00B51BF9"/>
    <w:rsid w:val="00C27A6A"/>
    <w:rsid w:val="00CD7666"/>
    <w:rsid w:val="00D85C86"/>
    <w:rsid w:val="00D93572"/>
    <w:rsid w:val="00DA3D04"/>
    <w:rsid w:val="00E60C49"/>
    <w:rsid w:val="00EC029E"/>
    <w:rsid w:val="00ED789C"/>
    <w:rsid w:val="00F3145F"/>
    <w:rsid w:val="00F40202"/>
    <w:rsid w:val="00F42FBD"/>
    <w:rsid w:val="00F44B15"/>
    <w:rsid w:val="00FA188A"/>
    <w:rsid w:val="00FA22C8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6F90"/>
  <w15:chartTrackingRefBased/>
  <w15:docId w15:val="{A12CFF5E-C534-4A32-A2A1-E2B63CC6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9E"/>
    <w:pPr>
      <w:spacing w:after="0" w:line="240" w:lineRule="auto"/>
    </w:pPr>
    <w:rPr>
      <w:sz w:val="24"/>
      <w:szCs w:val="24"/>
      <w:lang w:val="en-Z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B042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422"/>
    <w:rPr>
      <w:sz w:val="24"/>
      <w:szCs w:val="24"/>
      <w:lang w:val="en-ZW"/>
    </w:rPr>
  </w:style>
  <w:style w:type="paragraph" w:styleId="NormalWeb">
    <w:name w:val="Normal (Web)"/>
    <w:basedOn w:val="Normal"/>
    <w:uiPriority w:val="99"/>
    <w:semiHidden/>
    <w:unhideWhenUsed/>
    <w:rsid w:val="00496904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val="en-US"/>
      <w14:ligatures w14:val="none"/>
    </w:rPr>
  </w:style>
  <w:style w:type="paragraph" w:styleId="Reviso">
    <w:name w:val="Revision"/>
    <w:hidden/>
    <w:uiPriority w:val="99"/>
    <w:semiHidden/>
    <w:rsid w:val="00244E36"/>
    <w:pPr>
      <w:spacing w:after="0" w:line="240" w:lineRule="auto"/>
    </w:pPr>
    <w:rPr>
      <w:sz w:val="24"/>
      <w:szCs w:val="24"/>
      <w:lang w:val="en-ZW"/>
    </w:rPr>
  </w:style>
  <w:style w:type="character" w:styleId="Nmerodepgina">
    <w:name w:val="page number"/>
    <w:basedOn w:val="Tipodeletrapredefinidodopargrafo"/>
    <w:uiPriority w:val="99"/>
    <w:semiHidden/>
    <w:unhideWhenUsed/>
    <w:rsid w:val="0046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A701-C533-4A00-9B9F-5117DC7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Susan Mwiti</dc:creator>
  <cp:keywords/>
  <dc:description/>
  <cp:lastModifiedBy>Abel Veiga</cp:lastModifiedBy>
  <cp:revision>2</cp:revision>
  <dcterms:created xsi:type="dcterms:W3CDTF">2023-04-25T21:39:00Z</dcterms:created>
  <dcterms:modified xsi:type="dcterms:W3CDTF">2023-04-25T21:39:00Z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1266d4ce-423e-4ce8-9408-08a413a69476</vt:lpwstr>
  </property>
</Properties>
</file>