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01F2D638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346B30">
        <w:rPr>
          <w:rFonts w:ascii="Arial" w:eastAsia="Calibri" w:hAnsi="Arial" w:cs="Arial"/>
          <w:b/>
          <w:szCs w:val="24"/>
          <w:lang w:val="pt-PT" w:eastAsia="en-US"/>
        </w:rPr>
        <w:t>0</w:t>
      </w:r>
      <w:r w:rsidR="007B27A8">
        <w:rPr>
          <w:rFonts w:ascii="Arial" w:eastAsia="Calibri" w:hAnsi="Arial" w:cs="Arial"/>
          <w:b/>
          <w:szCs w:val="24"/>
          <w:lang w:val="pt-PT" w:eastAsia="en-US"/>
        </w:rPr>
        <w:t>8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8B65B4">
        <w:rPr>
          <w:rFonts w:ascii="Arial" w:eastAsia="Calibri" w:hAnsi="Arial" w:cs="Arial"/>
          <w:b/>
          <w:szCs w:val="24"/>
          <w:lang w:val="pt-PT" w:eastAsia="en-US"/>
        </w:rPr>
        <w:t>5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0545A32C" w14:textId="3F9D14E4" w:rsidR="008B03C4" w:rsidRDefault="00AF4220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Representação da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Organização das Nações Unidas para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Alimentação e 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>o público em geral e os intereressados que se encontra</w:t>
      </w:r>
      <w:r w:rsidR="007B27A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7B27A8" w:rsidRPr="007B27A8">
        <w:rPr>
          <w:rFonts w:ascii="Arial" w:hAnsi="Arial" w:cs="Arial"/>
          <w:b/>
          <w:bCs/>
          <w:spacing w:val="-3"/>
          <w:szCs w:val="24"/>
          <w:lang w:val="pt-PT" w:eastAsia="en-US"/>
        </w:rPr>
        <w:t>reaberto</w:t>
      </w:r>
      <w:r w:rsidR="007B27A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9136FC">
        <w:rPr>
          <w:rFonts w:ascii="Arial" w:hAnsi="Arial" w:cs="Arial"/>
          <w:spacing w:val="-3"/>
          <w:szCs w:val="24"/>
          <w:lang w:val="pt-PT" w:eastAsia="en-US"/>
        </w:rPr>
        <w:t xml:space="preserve">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bookmarkStart w:id="1" w:name="_Hlk18955081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para </w:t>
      </w:r>
      <w:bookmarkStart w:id="2" w:name="_Hlk19214366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seleção </w:t>
      </w:r>
      <w:bookmarkStart w:id="3" w:name="_Hlk164776706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bookmarkStart w:id="4" w:name="_Hlk159248564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um/a </w:t>
      </w:r>
      <w:bookmarkStart w:id="5" w:name="_Hlk193960149"/>
      <w:r w:rsidR="008B65B4" w:rsidRPr="008B65B4">
        <w:rPr>
          <w:rFonts w:ascii="Arial" w:hAnsi="Arial" w:cs="Arial"/>
          <w:b/>
          <w:bCs/>
          <w:spacing w:val="-3"/>
          <w:szCs w:val="24"/>
          <w:lang w:val="pt-PT" w:eastAsia="en-US"/>
        </w:rPr>
        <w:t xml:space="preserve">Assistente </w:t>
      </w:r>
      <w:bookmarkEnd w:id="5"/>
      <w:r w:rsidR="00574E2C">
        <w:rPr>
          <w:rFonts w:ascii="Arial" w:hAnsi="Arial" w:cs="Arial"/>
          <w:b/>
          <w:bCs/>
          <w:spacing w:val="-3"/>
          <w:szCs w:val="24"/>
          <w:lang w:val="pt-PT" w:eastAsia="en-US"/>
        </w:rPr>
        <w:t xml:space="preserve">Administrativo para o projeto </w:t>
      </w:r>
      <w:r w:rsidR="00574E2C" w:rsidRPr="00574E2C">
        <w:rPr>
          <w:rFonts w:ascii="Arial" w:hAnsi="Arial" w:cs="Arial"/>
          <w:b/>
          <w:bCs/>
          <w:spacing w:val="-3"/>
          <w:szCs w:val="24"/>
          <w:lang w:val="pt-PT" w:eastAsia="en-US"/>
        </w:rPr>
        <w:t>GCP/GLO/028/EU</w:t>
      </w:r>
      <w:bookmarkEnd w:id="1"/>
      <w:bookmarkEnd w:id="2"/>
      <w:bookmarkEnd w:id="3"/>
      <w:r w:rsidR="008B65B4">
        <w:rPr>
          <w:rFonts w:ascii="Arial" w:hAnsi="Arial" w:cs="Arial"/>
          <w:lang w:val="pt-PT"/>
        </w:rPr>
        <w:t>.</w:t>
      </w:r>
    </w:p>
    <w:p w14:paraId="3A15CF48" w14:textId="77777777" w:rsidR="008B65B4" w:rsidRDefault="008B65B4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</w:p>
    <w:bookmarkEnd w:id="4"/>
    <w:p w14:paraId="64D276EE" w14:textId="77777777" w:rsidR="00AF4220" w:rsidRPr="00831116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pacing w:val="-3"/>
          <w:szCs w:val="24"/>
          <w:lang w:val="pt-PT" w:eastAsia="en-US"/>
        </w:rPr>
        <w:t>Os (as)</w:t>
      </w:r>
      <w:r w:rsidRPr="004172EF">
        <w:rPr>
          <w:rFonts w:ascii="Arial" w:hAnsi="Arial" w:cs="Arial"/>
          <w:spacing w:val="-3"/>
          <w:szCs w:val="24"/>
          <w:lang w:val="pt-PT" w:eastAsia="en-US"/>
        </w:rPr>
        <w:t xml:space="preserve"> candidato(a)s interessado(a)s deve</w:t>
      </w:r>
      <w:r>
        <w:rPr>
          <w:rFonts w:ascii="Arial" w:hAnsi="Arial" w:cs="Arial"/>
          <w:spacing w:val="-3"/>
          <w:szCs w:val="24"/>
          <w:lang w:val="pt-PT" w:eastAsia="en-US"/>
        </w:rPr>
        <w:t>m postular-se na plataforma Taleo da FAO, conforme o link abaixo:</w:t>
      </w:r>
    </w:p>
    <w:p w14:paraId="1F2319B9" w14:textId="472D73DD" w:rsidR="001303A3" w:rsidRDefault="00574E2C" w:rsidP="00601EFB">
      <w:pPr>
        <w:pStyle w:val="PargrafodaLista"/>
        <w:numPr>
          <w:ilvl w:val="0"/>
          <w:numId w:val="45"/>
        </w:numPr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bookmarkStart w:id="6" w:name="_Hlk205990854"/>
      <w:r w:rsidRPr="00574E2C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Assistente </w:t>
      </w:r>
      <w:r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A</w:t>
      </w:r>
      <w:r w:rsidRPr="00574E2C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dministrativo(a) do projeto GCP/GLO/028/EU </w:t>
      </w:r>
      <w:bookmarkEnd w:id="6"/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(</w:t>
      </w:r>
      <w:r w:rsidR="00420B82" w:rsidRPr="00420B82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25</w:t>
      </w:r>
      <w:r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01992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) </w:t>
      </w:r>
    </w:p>
    <w:p w14:paraId="7E72D045" w14:textId="77777777" w:rsidR="00574E2C" w:rsidRDefault="00574E2C" w:rsidP="00574E2C">
      <w:pPr>
        <w:pStyle w:val="NormalWeb"/>
        <w:jc w:val="center"/>
        <w:rPr>
          <w:rFonts w:ascii="Helvetica" w:hAnsi="Helvetica" w:cs="Arial"/>
          <w:color w:val="4A4A4A"/>
          <w:sz w:val="23"/>
          <w:szCs w:val="23"/>
        </w:rPr>
      </w:pPr>
      <w:hyperlink r:id="rId11" w:history="1">
        <w:r>
          <w:rPr>
            <w:rStyle w:val="Hiperligao"/>
            <w:rFonts w:ascii="Helvetica" w:hAnsi="Helvetica" w:cs="Arial"/>
            <w:sz w:val="23"/>
            <w:szCs w:val="23"/>
          </w:rPr>
          <w:t>Description de l'emploi - Assistant(e) Administratif(</w:t>
        </w:r>
        <w:proofErr w:type="spellStart"/>
        <w:r>
          <w:rPr>
            <w:rStyle w:val="Hiperligao"/>
            <w:rFonts w:ascii="Helvetica" w:hAnsi="Helvetica" w:cs="Arial"/>
            <w:sz w:val="23"/>
            <w:szCs w:val="23"/>
          </w:rPr>
          <w:t>ve</w:t>
        </w:r>
        <w:proofErr w:type="spellEnd"/>
        <w:r>
          <w:rPr>
            <w:rStyle w:val="Hiperligao"/>
            <w:rFonts w:ascii="Helvetica" w:hAnsi="Helvetica" w:cs="Arial"/>
            <w:sz w:val="23"/>
            <w:szCs w:val="23"/>
          </w:rPr>
          <w:t>) du projet GCP/GLO/028/EU (2501992)</w:t>
        </w:r>
      </w:hyperlink>
    </w:p>
    <w:p w14:paraId="15ACEE9D" w14:textId="0B57EE66" w:rsidR="00574E2C" w:rsidRDefault="00574E2C" w:rsidP="00574E2C">
      <w:pPr>
        <w:pStyle w:val="NormalWeb"/>
        <w:rPr>
          <w:rFonts w:ascii="Helvetica" w:hAnsi="Helvetica" w:cs="Arial"/>
          <w:color w:val="4A4A4A"/>
          <w:sz w:val="23"/>
          <w:szCs w:val="23"/>
        </w:rPr>
      </w:pPr>
    </w:p>
    <w:p w14:paraId="5891E37F" w14:textId="75B80B87" w:rsidR="00AF4220" w:rsidRPr="00420B82" w:rsidRDefault="00AF4220" w:rsidP="00420B82">
      <w:pPr>
        <w:shd w:val="clear" w:color="auto" w:fill="FFFFFF"/>
        <w:spacing w:beforeAutospacing="1" w:afterAutospacing="1" w:line="360" w:lineRule="auto"/>
        <w:ind w:firstLine="360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>
        <w:rPr>
          <w:rFonts w:ascii="Arial" w:eastAsia="Calibri" w:hAnsi="Arial" w:cs="Arial"/>
          <w:lang w:val="pt-PT" w:eastAsia="en-US"/>
        </w:rPr>
        <w:t>Toda a informação pode ser consultada no respetivo link acima e em caso de dúvida o</w:t>
      </w:r>
      <w:r w:rsidRPr="00A02C89">
        <w:rPr>
          <w:lang w:val="pt-PT"/>
        </w:rPr>
        <w:t xml:space="preserve"> </w:t>
      </w:r>
      <w:r w:rsidRPr="00A02C89">
        <w:rPr>
          <w:rFonts w:ascii="Arial" w:eastAsia="Calibri" w:hAnsi="Arial" w:cs="Arial"/>
          <w:lang w:val="pt-PT" w:eastAsia="en-US"/>
        </w:rPr>
        <w:t>candidato(a)s interessado(a)s deverão</w:t>
      </w:r>
      <w:r>
        <w:rPr>
          <w:rFonts w:ascii="Arial" w:eastAsia="Calibri" w:hAnsi="Arial" w:cs="Arial"/>
          <w:lang w:val="pt-PT" w:eastAsia="en-US"/>
        </w:rPr>
        <w:t xml:space="preserve"> deslocar-se ao</w:t>
      </w:r>
      <w:r w:rsidRPr="00D32248">
        <w:rPr>
          <w:rFonts w:ascii="Arial" w:eastAsia="Calibri" w:hAnsi="Arial" w:cs="Arial"/>
          <w:lang w:val="pt-PT" w:eastAsia="en-US"/>
        </w:rPr>
        <w:t xml:space="preserve"> escritório da FAO STP, sedeado na Avenida Marginal 12 de Julho, </w:t>
      </w:r>
      <w:r w:rsidR="008B65B4">
        <w:rPr>
          <w:rFonts w:ascii="Arial" w:eastAsia="Calibri" w:hAnsi="Arial" w:cs="Arial"/>
          <w:lang w:val="pt-PT" w:eastAsia="en-US"/>
        </w:rPr>
        <w:t>Edif</w:t>
      </w:r>
      <w:r w:rsidR="008F2EE9">
        <w:rPr>
          <w:rFonts w:ascii="Arial" w:eastAsia="Calibri" w:hAnsi="Arial" w:cs="Arial"/>
          <w:lang w:val="pt-PT" w:eastAsia="en-US"/>
        </w:rPr>
        <w:t>í</w:t>
      </w:r>
      <w:r w:rsidR="008B65B4">
        <w:rPr>
          <w:rFonts w:ascii="Arial" w:eastAsia="Calibri" w:hAnsi="Arial" w:cs="Arial"/>
          <w:lang w:val="pt-PT" w:eastAsia="en-US"/>
        </w:rPr>
        <w:t>cio Pestana São Tomé, Bloco A, Primeiro Esquerdo</w:t>
      </w:r>
      <w:r w:rsidRPr="00D32248">
        <w:rPr>
          <w:rFonts w:ascii="Arial" w:eastAsia="Calibri" w:hAnsi="Arial" w:cs="Arial"/>
          <w:lang w:val="pt-PT" w:eastAsia="en-US"/>
        </w:rPr>
        <w:t xml:space="preserve">, aberto </w:t>
      </w:r>
      <w:r w:rsidR="00BE254B">
        <w:rPr>
          <w:rFonts w:ascii="Arial" w:eastAsia="Calibri" w:hAnsi="Arial" w:cs="Arial"/>
          <w:lang w:val="pt-PT" w:eastAsia="en-US"/>
        </w:rPr>
        <w:t xml:space="preserve">de segunda a quinta feira, </w:t>
      </w:r>
      <w:r w:rsidRPr="00D32248">
        <w:rPr>
          <w:rFonts w:ascii="Arial" w:eastAsia="Calibri" w:hAnsi="Arial" w:cs="Arial"/>
          <w:lang w:val="pt-PT" w:eastAsia="en-US"/>
        </w:rPr>
        <w:t>das 08h00 horas às 1</w:t>
      </w:r>
      <w:r>
        <w:rPr>
          <w:rFonts w:ascii="Arial" w:eastAsia="Calibri" w:hAnsi="Arial" w:cs="Arial"/>
          <w:lang w:val="pt-PT" w:eastAsia="en-US"/>
        </w:rPr>
        <w:t>7</w:t>
      </w:r>
      <w:r w:rsidRPr="00D32248">
        <w:rPr>
          <w:rFonts w:ascii="Arial" w:eastAsia="Calibri" w:hAnsi="Arial" w:cs="Arial"/>
          <w:lang w:val="pt-PT" w:eastAsia="en-US"/>
        </w:rPr>
        <w:t>h</w:t>
      </w:r>
      <w:r>
        <w:rPr>
          <w:rFonts w:ascii="Arial" w:eastAsia="Calibri" w:hAnsi="Arial" w:cs="Arial"/>
          <w:lang w:val="pt-PT" w:eastAsia="en-US"/>
        </w:rPr>
        <w:t>3</w:t>
      </w:r>
      <w:r w:rsidRPr="00D32248">
        <w:rPr>
          <w:rFonts w:ascii="Arial" w:eastAsia="Calibri" w:hAnsi="Arial" w:cs="Arial"/>
          <w:lang w:val="pt-PT" w:eastAsia="en-US"/>
        </w:rPr>
        <w:t>0</w:t>
      </w:r>
      <w:r w:rsidR="00BE254B">
        <w:rPr>
          <w:rFonts w:ascii="Arial" w:eastAsia="Calibri" w:hAnsi="Arial" w:cs="Arial"/>
          <w:lang w:val="pt-PT" w:eastAsia="en-US"/>
        </w:rPr>
        <w:t xml:space="preserve"> e sexta feira das 08h00 as 13h</w:t>
      </w:r>
      <w:r>
        <w:rPr>
          <w:rFonts w:ascii="Arial" w:eastAsia="Calibri" w:hAnsi="Arial" w:cs="Arial"/>
          <w:lang w:val="pt-PT" w:eastAsia="en-US"/>
        </w:rPr>
        <w:t xml:space="preserve">. </w:t>
      </w:r>
    </w:p>
    <w:p w14:paraId="6FD169AF" w14:textId="77777777" w:rsidR="00AF4220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FD043A7" w14:textId="4FB2FED1" w:rsidR="00AF4220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7B27A8">
        <w:rPr>
          <w:rFonts w:ascii="Arial" w:hAnsi="Arial" w:cs="Arial"/>
          <w:b/>
          <w:color w:val="0070C0"/>
          <w:szCs w:val="24"/>
          <w:lang w:val="pt-PT" w:eastAsia="fr-FR"/>
        </w:rPr>
        <w:t>10</w:t>
      </w:r>
      <w:r w:rsidR="00574E2C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de </w:t>
      </w:r>
      <w:r w:rsidR="007B27A8">
        <w:rPr>
          <w:rFonts w:ascii="Arial" w:hAnsi="Arial" w:cs="Arial"/>
          <w:b/>
          <w:color w:val="0070C0"/>
          <w:szCs w:val="24"/>
          <w:lang w:val="pt-PT" w:eastAsia="fr-FR"/>
        </w:rPr>
        <w:t>setembro</w:t>
      </w:r>
      <w:r w:rsidR="008B65B4">
        <w:rPr>
          <w:rFonts w:ascii="Arial" w:hAnsi="Arial" w:cs="Arial"/>
          <w:b/>
          <w:color w:val="0070C0"/>
          <w:szCs w:val="24"/>
          <w:lang w:val="pt-PT" w:eastAsia="fr-FR"/>
        </w:rPr>
        <w:t xml:space="preserve"> de 2025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2</w:t>
      </w:r>
      <w:r w:rsidR="00574E2C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.</w:t>
      </w:r>
    </w:p>
    <w:p w14:paraId="03C038DC" w14:textId="77777777" w:rsidR="00AF4220" w:rsidRPr="00D32248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1043D990" w:rsidR="00AF4220" w:rsidRPr="00D32248" w:rsidRDefault="00AF4220" w:rsidP="00420B82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 data limite 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C641A7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9C28" w14:textId="77777777" w:rsidR="00A33F6F" w:rsidRDefault="00A33F6F">
      <w:r>
        <w:separator/>
      </w:r>
    </w:p>
  </w:endnote>
  <w:endnote w:type="continuationSeparator" w:id="0">
    <w:p w14:paraId="3BF1C3E2" w14:textId="77777777" w:rsidR="00A33F6F" w:rsidRDefault="00A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226F" w14:textId="77777777" w:rsidR="00A33F6F" w:rsidRDefault="00A33F6F">
      <w:r>
        <w:separator/>
      </w:r>
    </w:p>
  </w:footnote>
  <w:footnote w:type="continuationSeparator" w:id="0">
    <w:p w14:paraId="18686E13" w14:textId="77777777" w:rsidR="00A33F6F" w:rsidRDefault="00A3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304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Téléphone: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5C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261E3F" w:rsidRPr="00662656" w14:paraId="77A76080" w14:textId="77777777" w:rsidTr="00563372">
      <w:trPr>
        <w:trHeight w:val="118"/>
      </w:trPr>
      <w:tc>
        <w:tcPr>
          <w:tcW w:w="2945" w:type="dxa"/>
        </w:tcPr>
        <w:p w14:paraId="6EAE2FDB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2B6EDB79" w14:textId="25D031FA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574E2C">
            <w:rPr>
              <w:sz w:val="16"/>
              <w:szCs w:val="16"/>
              <w:lang w:val="pt-PT"/>
            </w:rPr>
            <w:t>109</w:t>
          </w:r>
          <w:r w:rsidR="00B71402" w:rsidRPr="005A67F6">
            <w:rPr>
              <w:sz w:val="16"/>
              <w:szCs w:val="16"/>
              <w:lang w:val="pt-PT"/>
            </w:rPr>
            <w:t xml:space="preserve">,  </w:t>
          </w:r>
          <w:r w:rsidRPr="005A67F6">
            <w:rPr>
              <w:sz w:val="16"/>
              <w:szCs w:val="16"/>
              <w:lang w:val="pt-PT"/>
            </w:rPr>
            <w:t xml:space="preserve">     </w:t>
          </w:r>
          <w:r w:rsidR="00B71402">
            <w:rPr>
              <w:sz w:val="16"/>
              <w:szCs w:val="16"/>
              <w:lang w:val="pt-PT"/>
            </w:rPr>
            <w:t xml:space="preserve">      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14:paraId="56E66E9F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612EB668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58189C2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2B8558" w14:textId="0C829DEE"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        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166F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4654"/>
    <w:rsid w:val="001A7001"/>
    <w:rsid w:val="001A7761"/>
    <w:rsid w:val="001B0CAF"/>
    <w:rsid w:val="001B3395"/>
    <w:rsid w:val="001B74DD"/>
    <w:rsid w:val="001C5826"/>
    <w:rsid w:val="001C6B0D"/>
    <w:rsid w:val="001D47A3"/>
    <w:rsid w:val="001E2BA2"/>
    <w:rsid w:val="001E772B"/>
    <w:rsid w:val="001F1D93"/>
    <w:rsid w:val="001F2ED9"/>
    <w:rsid w:val="001F34CE"/>
    <w:rsid w:val="001F4948"/>
    <w:rsid w:val="001F4FE5"/>
    <w:rsid w:val="001F5FD5"/>
    <w:rsid w:val="001F6019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A17"/>
    <w:rsid w:val="002A1753"/>
    <w:rsid w:val="002A2365"/>
    <w:rsid w:val="002A583B"/>
    <w:rsid w:val="002A618F"/>
    <w:rsid w:val="002B28F4"/>
    <w:rsid w:val="002B53D8"/>
    <w:rsid w:val="002B55A5"/>
    <w:rsid w:val="002C084C"/>
    <w:rsid w:val="002C0D93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BB5"/>
    <w:rsid w:val="002F2C1D"/>
    <w:rsid w:val="0030020C"/>
    <w:rsid w:val="00305B27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46B30"/>
    <w:rsid w:val="00352601"/>
    <w:rsid w:val="00356529"/>
    <w:rsid w:val="00356EFC"/>
    <w:rsid w:val="00363EE3"/>
    <w:rsid w:val="00365053"/>
    <w:rsid w:val="00371C21"/>
    <w:rsid w:val="00372E89"/>
    <w:rsid w:val="0037358C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0B82"/>
    <w:rsid w:val="00423ACB"/>
    <w:rsid w:val="00423D33"/>
    <w:rsid w:val="00424EFC"/>
    <w:rsid w:val="004253A2"/>
    <w:rsid w:val="00430534"/>
    <w:rsid w:val="00434CD0"/>
    <w:rsid w:val="00442A1F"/>
    <w:rsid w:val="00442E0D"/>
    <w:rsid w:val="0044342B"/>
    <w:rsid w:val="004434A5"/>
    <w:rsid w:val="00445673"/>
    <w:rsid w:val="00445CC3"/>
    <w:rsid w:val="00450DB2"/>
    <w:rsid w:val="00456FFF"/>
    <w:rsid w:val="00465E73"/>
    <w:rsid w:val="00466E6E"/>
    <w:rsid w:val="00470C69"/>
    <w:rsid w:val="00473E90"/>
    <w:rsid w:val="00477D64"/>
    <w:rsid w:val="00480997"/>
    <w:rsid w:val="0048388C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072CE"/>
    <w:rsid w:val="00510364"/>
    <w:rsid w:val="0051351A"/>
    <w:rsid w:val="00515B06"/>
    <w:rsid w:val="00521D8D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4E2C"/>
    <w:rsid w:val="00575167"/>
    <w:rsid w:val="00575D29"/>
    <w:rsid w:val="00576704"/>
    <w:rsid w:val="0058152D"/>
    <w:rsid w:val="00586D71"/>
    <w:rsid w:val="0059151E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664C"/>
    <w:rsid w:val="0061102C"/>
    <w:rsid w:val="00613DC3"/>
    <w:rsid w:val="006142FF"/>
    <w:rsid w:val="006150F2"/>
    <w:rsid w:val="00616A2D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6F6516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7D3A"/>
    <w:rsid w:val="00741623"/>
    <w:rsid w:val="00742F36"/>
    <w:rsid w:val="00743A22"/>
    <w:rsid w:val="00747189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ED5"/>
    <w:rsid w:val="007B27A8"/>
    <w:rsid w:val="007B31DC"/>
    <w:rsid w:val="007C05FF"/>
    <w:rsid w:val="007C29DA"/>
    <w:rsid w:val="007C4CA9"/>
    <w:rsid w:val="007C5424"/>
    <w:rsid w:val="007D706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7F4060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414B0"/>
    <w:rsid w:val="00844390"/>
    <w:rsid w:val="00845764"/>
    <w:rsid w:val="00845AA6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3C4"/>
    <w:rsid w:val="008B06D3"/>
    <w:rsid w:val="008B34D4"/>
    <w:rsid w:val="008B3BFB"/>
    <w:rsid w:val="008B65B4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2EE9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6FC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76AE"/>
    <w:rsid w:val="0094013F"/>
    <w:rsid w:val="00945B7A"/>
    <w:rsid w:val="00945B81"/>
    <w:rsid w:val="009512DB"/>
    <w:rsid w:val="00953944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6657"/>
    <w:rsid w:val="009A7F19"/>
    <w:rsid w:val="009B2421"/>
    <w:rsid w:val="009C0AB9"/>
    <w:rsid w:val="009C126F"/>
    <w:rsid w:val="009C16C7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1612E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3F6F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7E1F"/>
    <w:rsid w:val="00A937E0"/>
    <w:rsid w:val="00AA3C23"/>
    <w:rsid w:val="00AA614C"/>
    <w:rsid w:val="00AB194C"/>
    <w:rsid w:val="00AB4EF3"/>
    <w:rsid w:val="00AC0564"/>
    <w:rsid w:val="00AC2A95"/>
    <w:rsid w:val="00AC3865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44F87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7D55"/>
    <w:rsid w:val="00BC0422"/>
    <w:rsid w:val="00BC06BA"/>
    <w:rsid w:val="00BC358E"/>
    <w:rsid w:val="00BC7E1A"/>
    <w:rsid w:val="00BD438D"/>
    <w:rsid w:val="00BE0F05"/>
    <w:rsid w:val="00BE231F"/>
    <w:rsid w:val="00BE254B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5761A"/>
    <w:rsid w:val="00C600C5"/>
    <w:rsid w:val="00C60E6D"/>
    <w:rsid w:val="00C62666"/>
    <w:rsid w:val="00C629EA"/>
    <w:rsid w:val="00C641A7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5F47"/>
    <w:rsid w:val="00D10CF0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07A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44442"/>
    <w:rsid w:val="00E458D3"/>
    <w:rsid w:val="00E45A53"/>
    <w:rsid w:val="00E45DCF"/>
    <w:rsid w:val="00E45E35"/>
    <w:rsid w:val="00E47C92"/>
    <w:rsid w:val="00E519D3"/>
    <w:rsid w:val="00E5217A"/>
    <w:rsid w:val="00E5219D"/>
    <w:rsid w:val="00E53FCE"/>
    <w:rsid w:val="00E5452C"/>
    <w:rsid w:val="00E56EBC"/>
    <w:rsid w:val="00E60574"/>
    <w:rsid w:val="00E63459"/>
    <w:rsid w:val="00E70F69"/>
    <w:rsid w:val="00E71707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A5CB3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0A91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85996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taleo.net/careersection/fao_external/jobdetail.ftl?job=2501992&amp;tz=GMT%2B03%3A00&amp;tzname=Europe%2FChisinau&amp;lang=fr-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customXml/itemProps2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Abel Veiga</cp:lastModifiedBy>
  <cp:revision>2</cp:revision>
  <cp:lastPrinted>2025-08-28T17:27:00Z</cp:lastPrinted>
  <dcterms:created xsi:type="dcterms:W3CDTF">2025-09-01T20:12:00Z</dcterms:created>
  <dcterms:modified xsi:type="dcterms:W3CDTF">2025-09-01T20:12:00Z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