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770B" w14:textId="275EBBCB" w:rsidR="0045389C" w:rsidRPr="0045389C" w:rsidRDefault="005B025D" w:rsidP="0045389C">
      <w:pPr>
        <w:rPr>
          <w:rFonts w:ascii="Arial Narrow" w:hAnsi="Arial Narrow"/>
        </w:rPr>
      </w:pPr>
      <w:r w:rsidRPr="0045389C">
        <w:rPr>
          <w:rFonts w:ascii="Arial Narrow" w:hAnsi="Arial Narrow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6BDDA72" wp14:editId="5BD8A2E1">
            <wp:simplePos x="0" y="0"/>
            <wp:positionH relativeFrom="margin">
              <wp:posOffset>5728335</wp:posOffset>
            </wp:positionH>
            <wp:positionV relativeFrom="margin">
              <wp:posOffset>28575</wp:posOffset>
            </wp:positionV>
            <wp:extent cx="612140" cy="919480"/>
            <wp:effectExtent l="0" t="0" r="0" b="0"/>
            <wp:wrapSquare wrapText="bothSides"/>
            <wp:docPr id="2" name="Image 1" descr="UNDP_Frenc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DP_French_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30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89C" w:rsidRPr="0045389C">
        <w:rPr>
          <w:rFonts w:ascii="Arial Narrow" w:hAnsi="Arial Narrow"/>
          <w:noProof/>
          <w:lang w:val="fr-FR" w:eastAsia="fr-FR"/>
        </w:rPr>
        <w:drawing>
          <wp:inline distT="0" distB="0" distL="0" distR="0" wp14:anchorId="4C9B3047" wp14:editId="7897E875">
            <wp:extent cx="3443605" cy="197485"/>
            <wp:effectExtent l="19050" t="0" r="4445" b="0"/>
            <wp:docPr id="1" name="Image 4" descr="Screen shot 2011-11-21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Screen shot 2011-11-21 at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FBA76" w14:textId="6AA06C11" w:rsidR="0045389C" w:rsidRPr="0045389C" w:rsidRDefault="0045389C" w:rsidP="0045389C">
      <w:pPr>
        <w:rPr>
          <w:rFonts w:ascii="Arial Narrow" w:hAnsi="Arial Narrow"/>
        </w:rPr>
      </w:pPr>
    </w:p>
    <w:p w14:paraId="4C41160F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77F82B71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06A780C5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6303BCA3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54307A8C" w14:textId="77777777" w:rsidR="00882E2C" w:rsidRDefault="00882E2C" w:rsidP="00882E2C">
      <w:pPr>
        <w:pStyle w:val="Memoheading"/>
        <w:jc w:val="both"/>
        <w:rPr>
          <w:rFonts w:ascii="Myriad Pro" w:hAnsi="Myriad Pro"/>
          <w:noProof w:val="0"/>
          <w:sz w:val="24"/>
          <w:szCs w:val="24"/>
          <w:lang w:val="fr-FR"/>
        </w:rPr>
      </w:pPr>
    </w:p>
    <w:p w14:paraId="2C8D5005" w14:textId="77777777" w:rsidR="00090AD2" w:rsidRPr="00090AD2" w:rsidRDefault="00090AD2" w:rsidP="00090AD2">
      <w:pPr>
        <w:jc w:val="center"/>
        <w:rPr>
          <w:b/>
          <w:bCs/>
          <w:sz w:val="28"/>
          <w:szCs w:val="28"/>
          <w:lang w:val="pt-PT"/>
        </w:rPr>
      </w:pPr>
      <w:r w:rsidRPr="00090AD2">
        <w:rPr>
          <w:b/>
          <w:bCs/>
          <w:sz w:val="28"/>
          <w:szCs w:val="28"/>
          <w:lang w:val="pt-PT"/>
        </w:rPr>
        <w:t>AVISO DE PUBLICAÇÃO</w:t>
      </w:r>
    </w:p>
    <w:p w14:paraId="7AC92C9D" w14:textId="215ACDD7" w:rsidR="0055153B" w:rsidRDefault="00090AD2" w:rsidP="00090AD2">
      <w:pPr>
        <w:jc w:val="center"/>
        <w:rPr>
          <w:b/>
          <w:bCs/>
          <w:sz w:val="28"/>
          <w:szCs w:val="28"/>
          <w:lang w:val="pt-PT"/>
        </w:rPr>
      </w:pPr>
      <w:r w:rsidRPr="00090AD2">
        <w:rPr>
          <w:b/>
          <w:bCs/>
          <w:sz w:val="28"/>
          <w:szCs w:val="28"/>
          <w:lang w:val="pt-PT"/>
        </w:rPr>
        <w:t>PARA FORNECEDORES DO PNUD A</w:t>
      </w:r>
      <w:r>
        <w:rPr>
          <w:b/>
          <w:bCs/>
          <w:sz w:val="28"/>
          <w:szCs w:val="28"/>
          <w:lang w:val="pt-PT"/>
        </w:rPr>
        <w:t>PROPRIAREM</w:t>
      </w:r>
      <w:r w:rsidRPr="00090AD2">
        <w:rPr>
          <w:b/>
          <w:bCs/>
          <w:sz w:val="28"/>
          <w:szCs w:val="28"/>
          <w:lang w:val="pt-PT"/>
        </w:rPr>
        <w:t xml:space="preserve"> A NOVA PLATAFORMA DE AQUISIÇÕES</w:t>
      </w:r>
    </w:p>
    <w:p w14:paraId="72AD779E" w14:textId="77777777" w:rsidR="00747EFE" w:rsidRDefault="00747EFE" w:rsidP="00090AD2">
      <w:pPr>
        <w:jc w:val="center"/>
        <w:rPr>
          <w:b/>
          <w:bCs/>
          <w:sz w:val="28"/>
          <w:szCs w:val="28"/>
          <w:lang w:val="pt-PT"/>
        </w:rPr>
      </w:pPr>
    </w:p>
    <w:p w14:paraId="455969AA" w14:textId="77777777" w:rsidR="00A35608" w:rsidRPr="00090AD2" w:rsidRDefault="00A35608" w:rsidP="00A35608">
      <w:pPr>
        <w:jc w:val="both"/>
        <w:rPr>
          <w:b/>
          <w:bCs/>
          <w:sz w:val="28"/>
          <w:szCs w:val="28"/>
          <w:lang w:val="pt-PT"/>
        </w:rPr>
      </w:pPr>
    </w:p>
    <w:p w14:paraId="5018060B" w14:textId="77777777" w:rsidR="00A35608" w:rsidRDefault="00A35608" w:rsidP="00A35608">
      <w:pPr>
        <w:pStyle w:val="Memoheading"/>
        <w:ind w:firstLine="720"/>
        <w:jc w:val="both"/>
        <w:rPr>
          <w:noProof w:val="0"/>
          <w:sz w:val="24"/>
          <w:szCs w:val="24"/>
          <w:lang w:val="pt-PT"/>
        </w:rPr>
      </w:pPr>
      <w:r w:rsidRPr="00A35608">
        <w:rPr>
          <w:noProof w:val="0"/>
          <w:sz w:val="24"/>
          <w:szCs w:val="24"/>
          <w:lang w:val="pt-PT"/>
        </w:rPr>
        <w:t>Em abril de 2022, o Programa das Nações Unidas para o Desenvolvimento (PNUD) lançou uma operação para atualizar os perfis dos fornecedores, acompanhada de sessões de formação sobre a apropriação da sua plataforma de gestão de compras, Quantum.</w:t>
      </w:r>
    </w:p>
    <w:p w14:paraId="39C60102" w14:textId="77777777" w:rsidR="002838B0" w:rsidRPr="00A35608" w:rsidRDefault="002838B0" w:rsidP="00A35608">
      <w:pPr>
        <w:pStyle w:val="Memoheading"/>
        <w:ind w:firstLine="720"/>
        <w:jc w:val="both"/>
        <w:rPr>
          <w:noProof w:val="0"/>
          <w:sz w:val="24"/>
          <w:szCs w:val="24"/>
          <w:lang w:val="pt-PT"/>
        </w:rPr>
      </w:pPr>
    </w:p>
    <w:p w14:paraId="44ACBE05" w14:textId="77777777" w:rsidR="00A35608" w:rsidRDefault="00A35608" w:rsidP="00A35608">
      <w:pPr>
        <w:pStyle w:val="Memoheading"/>
        <w:ind w:firstLine="720"/>
        <w:jc w:val="both"/>
        <w:rPr>
          <w:noProof w:val="0"/>
          <w:sz w:val="24"/>
          <w:szCs w:val="24"/>
          <w:lang w:val="pt-PT"/>
        </w:rPr>
      </w:pPr>
      <w:r w:rsidRPr="00A35608">
        <w:rPr>
          <w:noProof w:val="0"/>
          <w:sz w:val="24"/>
          <w:szCs w:val="24"/>
          <w:lang w:val="pt-PT"/>
        </w:rPr>
        <w:t>Como parte dos seus esforços para reforçar as capacidades dos prestadores de serviços locais e incentivar a sua participação ativa em concursos públicos, o PNUD está a organizar sessões de formação para operadores do setor privado. Estas sessões de formação centram-se na utilização da plataforma Quantum e nas competências técnicas e administrativas necessárias para aceder a oportunidades de negócio em São Tomé.</w:t>
      </w:r>
    </w:p>
    <w:p w14:paraId="2B90710F" w14:textId="77777777" w:rsidR="002838B0" w:rsidRPr="00A35608" w:rsidRDefault="002838B0" w:rsidP="00A35608">
      <w:pPr>
        <w:pStyle w:val="Memoheading"/>
        <w:ind w:firstLine="720"/>
        <w:jc w:val="both"/>
        <w:rPr>
          <w:noProof w:val="0"/>
          <w:sz w:val="24"/>
          <w:szCs w:val="24"/>
          <w:lang w:val="pt-PT"/>
        </w:rPr>
      </w:pPr>
    </w:p>
    <w:p w14:paraId="3202A07B" w14:textId="15B9459E" w:rsidR="00A35608" w:rsidRPr="00A35608" w:rsidRDefault="00A35608" w:rsidP="00A35608">
      <w:pPr>
        <w:pStyle w:val="Memoheading"/>
        <w:ind w:firstLine="720"/>
        <w:jc w:val="both"/>
        <w:rPr>
          <w:noProof w:val="0"/>
          <w:sz w:val="24"/>
          <w:szCs w:val="24"/>
          <w:lang w:val="pt-PT"/>
        </w:rPr>
      </w:pPr>
      <w:r w:rsidRPr="00A35608">
        <w:rPr>
          <w:noProof w:val="0"/>
          <w:sz w:val="24"/>
          <w:szCs w:val="24"/>
          <w:lang w:val="pt-PT"/>
        </w:rPr>
        <w:t xml:space="preserve">Para o efeito, o PNUD convida todos os fornecedores de bens, obras e/ou serviços que operam em São Tomé </w:t>
      </w:r>
      <w:r w:rsidR="00554458">
        <w:rPr>
          <w:noProof w:val="0"/>
          <w:sz w:val="24"/>
          <w:szCs w:val="24"/>
          <w:lang w:val="pt-PT"/>
        </w:rPr>
        <w:t xml:space="preserve">e Príncipe </w:t>
      </w:r>
      <w:r w:rsidRPr="00A35608">
        <w:rPr>
          <w:noProof w:val="0"/>
          <w:sz w:val="24"/>
          <w:szCs w:val="24"/>
          <w:lang w:val="pt-PT"/>
        </w:rPr>
        <w:t>a comparecerem nas suas instalações para se registarem e beneficiarem das sessões de formação agendadas para sexta-feira, 6 de março, em São Tomé, de acordo com o calendário abaixo:</w:t>
      </w:r>
    </w:p>
    <w:p w14:paraId="29D36048" w14:textId="77777777" w:rsidR="00A35608" w:rsidRPr="00A35608" w:rsidRDefault="00A35608" w:rsidP="00A35608">
      <w:pPr>
        <w:pStyle w:val="Memoheading"/>
        <w:ind w:firstLine="720"/>
        <w:jc w:val="center"/>
        <w:rPr>
          <w:noProof w:val="0"/>
          <w:sz w:val="24"/>
          <w:szCs w:val="24"/>
          <w:lang w:val="pt-PT"/>
        </w:rPr>
      </w:pPr>
    </w:p>
    <w:p w14:paraId="2BBAB2D1" w14:textId="0843F505" w:rsidR="0093054F" w:rsidRDefault="007E4EDA" w:rsidP="00941D6F">
      <w:pPr>
        <w:pStyle w:val="Memoheading"/>
        <w:ind w:firstLine="720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  <w:r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  <w:t>Data</w:t>
      </w:r>
    </w:p>
    <w:p w14:paraId="5087DFF0" w14:textId="77777777" w:rsidR="002838B0" w:rsidRPr="00A35608" w:rsidRDefault="002838B0" w:rsidP="00941D6F">
      <w:pPr>
        <w:pStyle w:val="Memoheading"/>
        <w:ind w:firstLine="720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</w:p>
    <w:p w14:paraId="181148DC" w14:textId="1620971C" w:rsidR="00004AC9" w:rsidRDefault="007E4EDA" w:rsidP="004A3FBE">
      <w:pPr>
        <w:pStyle w:val="Memoheading"/>
        <w:ind w:left="3528"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  <w:r w:rsidRPr="007E4EDA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SEXTA-FEIRA, 6 de março de 2026: das 9h45 às 12h</w:t>
      </w:r>
    </w:p>
    <w:p w14:paraId="0D3E109D" w14:textId="77777777" w:rsidR="007E4EDA" w:rsidRPr="007E4EDA" w:rsidRDefault="007E4EDA" w:rsidP="004A3FBE">
      <w:pPr>
        <w:pStyle w:val="Memoheading"/>
        <w:ind w:left="3528"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</w:p>
    <w:p w14:paraId="357F9AE6" w14:textId="536F435D" w:rsidR="002975EF" w:rsidRDefault="00056B53" w:rsidP="00FE3603">
      <w:pPr>
        <w:pStyle w:val="Memoheading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  <w:r w:rsidRPr="00056B53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Os fornecedores que não puderem comparecer pessoalmente </w:t>
      </w:r>
      <w:r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a formação</w:t>
      </w:r>
      <w:r w:rsidRPr="00056B53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 poderão ace</w:t>
      </w:r>
      <w:r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der</w:t>
      </w:r>
      <w:r w:rsidRPr="00056B53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 </w:t>
      </w:r>
      <w:r w:rsidR="00747EFE" w:rsidRPr="00056B53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à</w:t>
      </w:r>
      <w:r w:rsidRPr="00056B53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 sessão através do link fornecido abaixo:</w:t>
      </w:r>
    </w:p>
    <w:p w14:paraId="0A9C9429" w14:textId="77777777" w:rsidR="00056B53" w:rsidRPr="00056B53" w:rsidRDefault="00056B53" w:rsidP="00FE3603">
      <w:pPr>
        <w:pStyle w:val="Memoheading"/>
        <w:rPr>
          <w:rFonts w:asciiTheme="minorHAnsi" w:hAnsiTheme="minorHAnsi" w:cstheme="minorHAnsi"/>
          <w:noProof w:val="0"/>
          <w:sz w:val="24"/>
          <w:szCs w:val="24"/>
          <w:lang w:val="pt-PT"/>
        </w:rPr>
      </w:pPr>
    </w:p>
    <w:p w14:paraId="50FD3122" w14:textId="6D68F8B7" w:rsidR="00AD0A74" w:rsidRDefault="00AD0A74" w:rsidP="002975EF">
      <w:pPr>
        <w:pStyle w:val="Memoheading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  <w:r w:rsidRPr="00AD0A74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Reunião do Microsoft Teams</w:t>
      </w:r>
    </w:p>
    <w:p w14:paraId="161030F7" w14:textId="11C1C05C" w:rsidR="002975EF" w:rsidRPr="00747EFE" w:rsidRDefault="002975EF" w:rsidP="002975EF">
      <w:pPr>
        <w:pStyle w:val="Memoheading"/>
        <w:rPr>
          <w:lang w:val="pt-PT"/>
        </w:rPr>
      </w:pPr>
      <w:r w:rsidRPr="00747EFE">
        <w:rPr>
          <w:b/>
          <w:bCs/>
          <w:lang w:val="pt-PT"/>
        </w:rPr>
        <w:t>Join: </w:t>
      </w:r>
      <w:hyperlink r:id="rId9" w:tgtFrame="_blank" w:tooltip="https://teams.microsoft.com/meet/32480431895856?p=r8bupmipblodtkwrhv" w:history="1">
        <w:r w:rsidRPr="00747EFE">
          <w:rPr>
            <w:rStyle w:val="Hiperligao"/>
            <w:lang w:val="pt-PT"/>
          </w:rPr>
          <w:t>https://teams.microsoft.com/meet/32480431895856?p=r8BUpMIPBLodTkwRHV</w:t>
        </w:r>
      </w:hyperlink>
    </w:p>
    <w:p w14:paraId="06333526" w14:textId="77777777" w:rsidR="002975EF" w:rsidRPr="00747EFE" w:rsidRDefault="002975EF" w:rsidP="002975EF">
      <w:pPr>
        <w:pStyle w:val="Memoheading"/>
        <w:rPr>
          <w:lang w:val="pt-PT"/>
        </w:rPr>
      </w:pPr>
      <w:r w:rsidRPr="00747EFE">
        <w:rPr>
          <w:lang w:val="pt-PT"/>
        </w:rPr>
        <w:t>Meeting ID: 324 804 318 958 56</w:t>
      </w:r>
    </w:p>
    <w:p w14:paraId="758A95DE" w14:textId="77777777" w:rsidR="002975EF" w:rsidRPr="00747EFE" w:rsidRDefault="002975EF" w:rsidP="002975EF">
      <w:pPr>
        <w:pStyle w:val="Memoheading"/>
        <w:rPr>
          <w:lang w:val="pt-PT"/>
        </w:rPr>
      </w:pPr>
      <w:r w:rsidRPr="00747EFE">
        <w:rPr>
          <w:lang w:val="pt-PT"/>
        </w:rPr>
        <w:t>Passcode: cf3aa6wW</w:t>
      </w:r>
    </w:p>
    <w:p w14:paraId="6599B481" w14:textId="77777777" w:rsidR="0093054F" w:rsidRPr="003721C7" w:rsidRDefault="0093054F" w:rsidP="002975EF">
      <w:pPr>
        <w:pStyle w:val="Memoheading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</w:p>
    <w:p w14:paraId="7B8ECAE8" w14:textId="77777777" w:rsidR="003721C7" w:rsidRPr="003721C7" w:rsidRDefault="00941D6F" w:rsidP="003721C7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  <w:r w:rsidRPr="00CF4434">
        <w:rPr>
          <w:rFonts w:asciiTheme="minorHAnsi" w:hAnsiTheme="minorHAnsi" w:cstheme="minorHAnsi"/>
          <w:b/>
          <w:bCs/>
          <w:noProof w:val="0"/>
          <w:sz w:val="24"/>
          <w:szCs w:val="24"/>
          <w:lang w:val="en-US"/>
        </w:rPr>
        <w:tab/>
      </w:r>
      <w:r w:rsidRPr="00CF4434">
        <w:rPr>
          <w:rFonts w:asciiTheme="minorHAnsi" w:hAnsiTheme="minorHAnsi" w:cstheme="minorHAnsi"/>
          <w:b/>
          <w:bCs/>
          <w:noProof w:val="0"/>
          <w:sz w:val="24"/>
          <w:szCs w:val="24"/>
          <w:lang w:val="en-US"/>
        </w:rPr>
        <w:tab/>
      </w:r>
      <w:r w:rsidR="003721C7" w:rsidRPr="003721C7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  <w:t>INFORMAÇÃO IMPORTANTE</w:t>
      </w:r>
    </w:p>
    <w:p w14:paraId="300B32C6" w14:textId="77777777" w:rsidR="003721C7" w:rsidRPr="003721C7" w:rsidRDefault="003721C7" w:rsidP="003721C7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</w:p>
    <w:p w14:paraId="38A79F96" w14:textId="77777777" w:rsidR="003721C7" w:rsidRPr="00BA247A" w:rsidRDefault="003721C7" w:rsidP="003721C7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  <w:r w:rsidRPr="00BA247A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1-    </w:t>
      </w:r>
      <w:r w:rsidRPr="00BA247A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  <w:t>O número máximo de participantes por empresa é de duas (02) pessoas</w:t>
      </w:r>
      <w:r w:rsidRPr="00BA247A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>.</w:t>
      </w:r>
    </w:p>
    <w:p w14:paraId="4823C086" w14:textId="11A2062D" w:rsidR="00594457" w:rsidRPr="00BA247A" w:rsidRDefault="003721C7" w:rsidP="003721C7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</w:pPr>
      <w:r w:rsidRPr="00BA247A">
        <w:rPr>
          <w:rFonts w:asciiTheme="minorHAnsi" w:hAnsiTheme="minorHAnsi" w:cstheme="minorHAnsi"/>
          <w:b/>
          <w:bCs/>
          <w:noProof w:val="0"/>
          <w:sz w:val="24"/>
          <w:szCs w:val="24"/>
          <w:lang w:val="pt-PT"/>
        </w:rPr>
        <w:t xml:space="preserve">2-    </w:t>
      </w:r>
      <w:r w:rsidRPr="00BA247A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  <w:t>É necessário trazer um computador portátil e uma ligação à Internet.</w:t>
      </w:r>
    </w:p>
    <w:p w14:paraId="1DDBBB9B" w14:textId="77777777" w:rsidR="00134378" w:rsidRDefault="00134378" w:rsidP="003721C7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</w:p>
    <w:p w14:paraId="10FC16D5" w14:textId="77777777" w:rsidR="00234515" w:rsidRDefault="00234515" w:rsidP="00CB790E">
      <w:pPr>
        <w:pStyle w:val="Memoheading"/>
        <w:ind w:left="708" w:firstLine="12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pt-PT"/>
        </w:rPr>
      </w:pPr>
    </w:p>
    <w:p w14:paraId="0CDB096C" w14:textId="5B66C763" w:rsidR="00BC0D71" w:rsidRPr="00747EFE" w:rsidRDefault="00BC0D71" w:rsidP="00CB790E">
      <w:pPr>
        <w:pStyle w:val="Memoheading"/>
        <w:ind w:left="708" w:firstLine="12"/>
        <w:jc w:val="both"/>
        <w:rPr>
          <w:noProof w:val="0"/>
          <w:sz w:val="24"/>
          <w:szCs w:val="24"/>
          <w:lang w:val="pt-PT"/>
        </w:rPr>
      </w:pPr>
      <w:r w:rsidRPr="00747EFE">
        <w:rPr>
          <w:noProof w:val="0"/>
          <w:sz w:val="24"/>
          <w:szCs w:val="24"/>
          <w:lang w:val="pt-PT"/>
        </w:rPr>
        <w:t>Para mais informações, contacte o seguinte endereço de e-mail: ESCRITÓRIO DE SÃO TOMÉ: procurement.st@undp.org</w:t>
      </w:r>
    </w:p>
    <w:p w14:paraId="4A053592" w14:textId="77777777" w:rsidR="00BC0D71" w:rsidRPr="00747EFE" w:rsidRDefault="00BC0D71" w:rsidP="00CB790E">
      <w:pPr>
        <w:pStyle w:val="Memoheading"/>
        <w:ind w:left="708" w:firstLine="12"/>
        <w:jc w:val="both"/>
        <w:rPr>
          <w:noProof w:val="0"/>
          <w:sz w:val="24"/>
          <w:szCs w:val="24"/>
          <w:lang w:val="pt-PT"/>
        </w:rPr>
      </w:pPr>
    </w:p>
    <w:p w14:paraId="14D50E88" w14:textId="0F0EA862" w:rsidR="002B72D8" w:rsidRPr="00747EFE" w:rsidRDefault="00234515" w:rsidP="00882E2C">
      <w:pPr>
        <w:pStyle w:val="Memoheading"/>
        <w:jc w:val="both"/>
        <w:rPr>
          <w:noProof w:val="0"/>
          <w:sz w:val="24"/>
          <w:szCs w:val="24"/>
          <w:lang w:val="fr-FR"/>
        </w:rPr>
      </w:pPr>
      <w:r w:rsidRPr="00747EFE">
        <w:rPr>
          <w:noProof w:val="0"/>
          <w:sz w:val="24"/>
          <w:szCs w:val="24"/>
          <w:lang w:val="en-US"/>
        </w:rPr>
        <w:t xml:space="preserve">              </w:t>
      </w:r>
      <w:proofErr w:type="spellStart"/>
      <w:r w:rsidRPr="00747EFE">
        <w:rPr>
          <w:noProof w:val="0"/>
          <w:sz w:val="24"/>
          <w:szCs w:val="24"/>
          <w:lang w:val="en-US"/>
        </w:rPr>
        <w:t>Cumprimentos</w:t>
      </w:r>
      <w:proofErr w:type="spellEnd"/>
      <w:r w:rsidRPr="00747EFE">
        <w:rPr>
          <w:noProof w:val="0"/>
          <w:sz w:val="24"/>
          <w:szCs w:val="24"/>
          <w:lang w:val="en-US"/>
        </w:rPr>
        <w:t>,</w:t>
      </w:r>
    </w:p>
    <w:sectPr w:rsidR="002B72D8" w:rsidRPr="00747EFE" w:rsidSect="002B3B82">
      <w:pgSz w:w="11906" w:h="16838"/>
      <w:pgMar w:top="720" w:right="992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DC12" w14:textId="77777777" w:rsidR="00176C41" w:rsidRDefault="00176C41">
      <w:r>
        <w:separator/>
      </w:r>
    </w:p>
  </w:endnote>
  <w:endnote w:type="continuationSeparator" w:id="0">
    <w:p w14:paraId="0940789B" w14:textId="77777777" w:rsidR="00176C41" w:rsidRDefault="0017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880B" w14:textId="77777777" w:rsidR="00176C41" w:rsidRDefault="00176C41">
      <w:r>
        <w:separator/>
      </w:r>
    </w:p>
  </w:footnote>
  <w:footnote w:type="continuationSeparator" w:id="0">
    <w:p w14:paraId="3ABEDCE6" w14:textId="77777777" w:rsidR="00176C41" w:rsidRDefault="0017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F0"/>
    <w:multiLevelType w:val="hybridMultilevel"/>
    <w:tmpl w:val="6C88183C"/>
    <w:lvl w:ilvl="0" w:tplc="040C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" w15:restartNumberingAfterBreak="0">
    <w:nsid w:val="101C22FF"/>
    <w:multiLevelType w:val="hybridMultilevel"/>
    <w:tmpl w:val="75CEDB88"/>
    <w:lvl w:ilvl="0" w:tplc="040C000F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19AB6B07"/>
    <w:multiLevelType w:val="hybridMultilevel"/>
    <w:tmpl w:val="0342519C"/>
    <w:lvl w:ilvl="0" w:tplc="B05AF1D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6F81"/>
    <w:multiLevelType w:val="hybridMultilevel"/>
    <w:tmpl w:val="4F481796"/>
    <w:lvl w:ilvl="0" w:tplc="7E24B49C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05282"/>
    <w:multiLevelType w:val="hybridMultilevel"/>
    <w:tmpl w:val="99FA86BC"/>
    <w:lvl w:ilvl="0" w:tplc="66621C72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039A4"/>
    <w:multiLevelType w:val="hybridMultilevel"/>
    <w:tmpl w:val="A0CADCAA"/>
    <w:lvl w:ilvl="0" w:tplc="D982D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76EB1"/>
    <w:multiLevelType w:val="hybridMultilevel"/>
    <w:tmpl w:val="FEB62D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731B1"/>
    <w:multiLevelType w:val="hybridMultilevel"/>
    <w:tmpl w:val="4D46ECC6"/>
    <w:lvl w:ilvl="0" w:tplc="37006F8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45F1A"/>
    <w:multiLevelType w:val="hybridMultilevel"/>
    <w:tmpl w:val="7D92D3F4"/>
    <w:lvl w:ilvl="0" w:tplc="040C0005">
      <w:start w:val="1"/>
      <w:numFmt w:val="bullet"/>
      <w:lvlText w:val=""/>
      <w:lvlJc w:val="left"/>
      <w:pPr>
        <w:ind w:left="8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050570199">
    <w:abstractNumId w:val="1"/>
  </w:num>
  <w:num w:numId="2" w16cid:durableId="1314794104">
    <w:abstractNumId w:val="0"/>
  </w:num>
  <w:num w:numId="3" w16cid:durableId="856113890">
    <w:abstractNumId w:val="6"/>
  </w:num>
  <w:num w:numId="4" w16cid:durableId="202257315">
    <w:abstractNumId w:val="3"/>
  </w:num>
  <w:num w:numId="5" w16cid:durableId="809129409">
    <w:abstractNumId w:val="2"/>
  </w:num>
  <w:num w:numId="6" w16cid:durableId="272905543">
    <w:abstractNumId w:val="4"/>
  </w:num>
  <w:num w:numId="7" w16cid:durableId="2008556674">
    <w:abstractNumId w:val="7"/>
  </w:num>
  <w:num w:numId="8" w16cid:durableId="864831470">
    <w:abstractNumId w:val="8"/>
  </w:num>
  <w:num w:numId="9" w16cid:durableId="203930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22"/>
    <w:rsid w:val="00004AC9"/>
    <w:rsid w:val="0000748F"/>
    <w:rsid w:val="000302A7"/>
    <w:rsid w:val="000520E1"/>
    <w:rsid w:val="00056B53"/>
    <w:rsid w:val="00073C42"/>
    <w:rsid w:val="000751EF"/>
    <w:rsid w:val="00090AD2"/>
    <w:rsid w:val="000A4EAC"/>
    <w:rsid w:val="000B2E7A"/>
    <w:rsid w:val="000B511E"/>
    <w:rsid w:val="000B745B"/>
    <w:rsid w:val="000E2BA7"/>
    <w:rsid w:val="000F390F"/>
    <w:rsid w:val="0010548B"/>
    <w:rsid w:val="001124FD"/>
    <w:rsid w:val="00114263"/>
    <w:rsid w:val="0011640B"/>
    <w:rsid w:val="00134378"/>
    <w:rsid w:val="00151C8B"/>
    <w:rsid w:val="00176C41"/>
    <w:rsid w:val="001C5140"/>
    <w:rsid w:val="001E198B"/>
    <w:rsid w:val="002042E6"/>
    <w:rsid w:val="00223493"/>
    <w:rsid w:val="00234515"/>
    <w:rsid w:val="00251C1E"/>
    <w:rsid w:val="002838B0"/>
    <w:rsid w:val="002975EF"/>
    <w:rsid w:val="002A5C67"/>
    <w:rsid w:val="002B3B82"/>
    <w:rsid w:val="002B72D8"/>
    <w:rsid w:val="003110B6"/>
    <w:rsid w:val="003112B8"/>
    <w:rsid w:val="00333895"/>
    <w:rsid w:val="00337980"/>
    <w:rsid w:val="003522AC"/>
    <w:rsid w:val="0035514E"/>
    <w:rsid w:val="00371E3A"/>
    <w:rsid w:val="003721C7"/>
    <w:rsid w:val="003862E3"/>
    <w:rsid w:val="003A5839"/>
    <w:rsid w:val="00441F0D"/>
    <w:rsid w:val="00443D5A"/>
    <w:rsid w:val="0045389C"/>
    <w:rsid w:val="0046009F"/>
    <w:rsid w:val="00460129"/>
    <w:rsid w:val="004645EE"/>
    <w:rsid w:val="004A3FBE"/>
    <w:rsid w:val="004F1AA0"/>
    <w:rsid w:val="00526958"/>
    <w:rsid w:val="0054531E"/>
    <w:rsid w:val="00546065"/>
    <w:rsid w:val="0055153B"/>
    <w:rsid w:val="00554458"/>
    <w:rsid w:val="005674CF"/>
    <w:rsid w:val="00594457"/>
    <w:rsid w:val="005A6247"/>
    <w:rsid w:val="005B025D"/>
    <w:rsid w:val="005B0406"/>
    <w:rsid w:val="005C0CC0"/>
    <w:rsid w:val="005C1A39"/>
    <w:rsid w:val="005C6E61"/>
    <w:rsid w:val="005F12F5"/>
    <w:rsid w:val="0063691F"/>
    <w:rsid w:val="0065577D"/>
    <w:rsid w:val="00663A25"/>
    <w:rsid w:val="006A00BB"/>
    <w:rsid w:val="006C1DA4"/>
    <w:rsid w:val="006D1B35"/>
    <w:rsid w:val="006F0DE9"/>
    <w:rsid w:val="00747EFE"/>
    <w:rsid w:val="007764D2"/>
    <w:rsid w:val="00784BB1"/>
    <w:rsid w:val="00790D4A"/>
    <w:rsid w:val="007E4EDA"/>
    <w:rsid w:val="00807215"/>
    <w:rsid w:val="00810AC6"/>
    <w:rsid w:val="008120F2"/>
    <w:rsid w:val="008312D3"/>
    <w:rsid w:val="00845F48"/>
    <w:rsid w:val="0086190F"/>
    <w:rsid w:val="00862DA6"/>
    <w:rsid w:val="00872641"/>
    <w:rsid w:val="00882E2C"/>
    <w:rsid w:val="008E1AA9"/>
    <w:rsid w:val="008E6762"/>
    <w:rsid w:val="008F0394"/>
    <w:rsid w:val="008F5CD3"/>
    <w:rsid w:val="0091123B"/>
    <w:rsid w:val="009153AF"/>
    <w:rsid w:val="00917AC2"/>
    <w:rsid w:val="00917D80"/>
    <w:rsid w:val="00922553"/>
    <w:rsid w:val="0093054F"/>
    <w:rsid w:val="00936C92"/>
    <w:rsid w:val="00941199"/>
    <w:rsid w:val="00941D6F"/>
    <w:rsid w:val="009B4989"/>
    <w:rsid w:val="009C0278"/>
    <w:rsid w:val="009E43C0"/>
    <w:rsid w:val="009F5743"/>
    <w:rsid w:val="00A03580"/>
    <w:rsid w:val="00A04E2C"/>
    <w:rsid w:val="00A35608"/>
    <w:rsid w:val="00A41F1B"/>
    <w:rsid w:val="00A54BE6"/>
    <w:rsid w:val="00A61CCB"/>
    <w:rsid w:val="00A67A24"/>
    <w:rsid w:val="00A71189"/>
    <w:rsid w:val="00A728F7"/>
    <w:rsid w:val="00AA2A48"/>
    <w:rsid w:val="00AB41CF"/>
    <w:rsid w:val="00AB55BD"/>
    <w:rsid w:val="00AC32D1"/>
    <w:rsid w:val="00AD0A74"/>
    <w:rsid w:val="00AD1205"/>
    <w:rsid w:val="00AD30A3"/>
    <w:rsid w:val="00B24746"/>
    <w:rsid w:val="00B33D73"/>
    <w:rsid w:val="00B35952"/>
    <w:rsid w:val="00B373B2"/>
    <w:rsid w:val="00B40B22"/>
    <w:rsid w:val="00B50206"/>
    <w:rsid w:val="00B5428C"/>
    <w:rsid w:val="00B8066F"/>
    <w:rsid w:val="00B97235"/>
    <w:rsid w:val="00BA1D12"/>
    <w:rsid w:val="00BA247A"/>
    <w:rsid w:val="00BB1210"/>
    <w:rsid w:val="00BC0D71"/>
    <w:rsid w:val="00C37292"/>
    <w:rsid w:val="00C60220"/>
    <w:rsid w:val="00C619E7"/>
    <w:rsid w:val="00CA43E2"/>
    <w:rsid w:val="00CA4880"/>
    <w:rsid w:val="00CB7804"/>
    <w:rsid w:val="00CB790E"/>
    <w:rsid w:val="00CF4434"/>
    <w:rsid w:val="00D347A1"/>
    <w:rsid w:val="00D50E22"/>
    <w:rsid w:val="00D57894"/>
    <w:rsid w:val="00D77170"/>
    <w:rsid w:val="00D81B0D"/>
    <w:rsid w:val="00D96E9B"/>
    <w:rsid w:val="00DB385E"/>
    <w:rsid w:val="00DB7004"/>
    <w:rsid w:val="00DD2735"/>
    <w:rsid w:val="00DF12E9"/>
    <w:rsid w:val="00E14B8A"/>
    <w:rsid w:val="00E14D04"/>
    <w:rsid w:val="00E32027"/>
    <w:rsid w:val="00E6606C"/>
    <w:rsid w:val="00E724A4"/>
    <w:rsid w:val="00EE28DE"/>
    <w:rsid w:val="00EE4CB4"/>
    <w:rsid w:val="00EF7387"/>
    <w:rsid w:val="00F02A76"/>
    <w:rsid w:val="00F27D8F"/>
    <w:rsid w:val="00F5096B"/>
    <w:rsid w:val="00F75463"/>
    <w:rsid w:val="00FA3507"/>
    <w:rsid w:val="00FB1028"/>
    <w:rsid w:val="00FC20A7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DCC1"/>
  <w15:docId w15:val="{28974827-48F7-40D7-91A0-AE91B219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9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389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45389C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389C"/>
    <w:rPr>
      <w:rFonts w:ascii="Times New Roman" w:eastAsia="Times New Roman" w:hAnsi="Times New Roman" w:cs="Times New Roman"/>
      <w:kern w:val="28"/>
      <w:sz w:val="24"/>
      <w:szCs w:val="24"/>
      <w:lang w:val="en"/>
    </w:rPr>
  </w:style>
  <w:style w:type="character" w:styleId="Hiperligao">
    <w:name w:val="Hyperlink"/>
    <w:unhideWhenUsed/>
    <w:rsid w:val="0045389C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0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0B"/>
    <w:rPr>
      <w:rFonts w:ascii="Segoe UI" w:eastAsia="Times New Roman" w:hAnsi="Segoe UI" w:cs="Segoe UI"/>
      <w:kern w:val="28"/>
      <w:sz w:val="18"/>
      <w:szCs w:val="18"/>
      <w:lang w:val="en"/>
    </w:rPr>
  </w:style>
  <w:style w:type="paragraph" w:customStyle="1" w:styleId="Memoheading">
    <w:name w:val="Memo heading"/>
    <w:rsid w:val="00882E2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D6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D2735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2735"/>
    <w:rPr>
      <w:rFonts w:ascii="Times New Roman" w:eastAsia="Times New Roman" w:hAnsi="Times New Roman" w:cs="Times New Roman"/>
      <w:kern w:val="28"/>
      <w:sz w:val="24"/>
      <w:szCs w:val="24"/>
      <w:lang w:val="en"/>
    </w:rPr>
  </w:style>
  <w:style w:type="paragraph" w:styleId="NormalWeb">
    <w:name w:val="Normal (Web)"/>
    <w:basedOn w:val="Normal"/>
    <w:uiPriority w:val="99"/>
    <w:semiHidden/>
    <w:unhideWhenUsed/>
    <w:rsid w:val="00922553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customStyle="1" w:styleId="whitespace-normal">
    <w:name w:val="whitespace-normal"/>
    <w:basedOn w:val="Tipodeletrapredefinidodopargrafo"/>
    <w:rsid w:val="0092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2480431895856?p=r8BUpMIPBLodTkwRH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1606</Characters>
  <Application>Microsoft Office Word</Application>
  <DocSecurity>0</DocSecurity>
  <Lines>55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Beia Safi</dc:creator>
  <cp:lastModifiedBy>Abel Veiga</cp:lastModifiedBy>
  <cp:revision>2</cp:revision>
  <cp:lastPrinted>2025-11-07T12:49:00Z</cp:lastPrinted>
  <dcterms:created xsi:type="dcterms:W3CDTF">2026-03-04T09:20:00Z</dcterms:created>
  <dcterms:modified xsi:type="dcterms:W3CDTF">2026-03-04T09:20:00Z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cfda0367-6202-42fc-8161-6f1fc3fd6219</vt:lpwstr>
  </property>
</Properties>
</file>